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780FC" w14:textId="5A54D149" w:rsidR="00A913D1" w:rsidRPr="00CC5AE2" w:rsidRDefault="00A913D1" w:rsidP="00A913D1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8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4835D70A" w14:textId="77777777" w:rsidR="00A913D1" w:rsidRDefault="00A913D1" w:rsidP="00364ACD">
      <w:pPr>
        <w:spacing w:line="360" w:lineRule="auto"/>
        <w:jc w:val="center"/>
        <w:rPr>
          <w:rFonts w:ascii="Garamond" w:eastAsia="Calibri" w:hAnsi="Garamond" w:cstheme="minorHAnsi"/>
          <w:b/>
        </w:rPr>
      </w:pPr>
    </w:p>
    <w:p w14:paraId="287C409C" w14:textId="16DA1A76" w:rsidR="00364ACD" w:rsidRPr="00364ACD" w:rsidRDefault="00CA1667" w:rsidP="00364ACD">
      <w:pPr>
        <w:spacing w:line="360" w:lineRule="auto"/>
        <w:jc w:val="center"/>
        <w:rPr>
          <w:rFonts w:ascii="Garamond" w:hAnsi="Garamond" w:cstheme="minorHAnsi"/>
          <w:b/>
        </w:rPr>
      </w:pPr>
      <w:r>
        <w:rPr>
          <w:rFonts w:ascii="Garamond" w:eastAsia="Calibri" w:hAnsi="Garamond" w:cstheme="minorHAnsi"/>
          <w:b/>
        </w:rPr>
        <w:t xml:space="preserve">KARTA OCENY BIZNES PLANU ZŁOŻONEGO </w:t>
      </w:r>
      <w:r w:rsidR="00364ACD" w:rsidRPr="00364ACD">
        <w:rPr>
          <w:rFonts w:ascii="Garamond" w:hAnsi="Garamond" w:cstheme="minorHAnsi"/>
          <w:b/>
        </w:rPr>
        <w:t>W</w:t>
      </w:r>
      <w:r w:rsidR="00364ACD">
        <w:rPr>
          <w:rFonts w:ascii="Garamond" w:hAnsi="Garamond" w:cstheme="minorHAnsi"/>
          <w:b/>
        </w:rPr>
        <w:t> </w:t>
      </w:r>
      <w:r w:rsidR="00364ACD" w:rsidRPr="00364ACD">
        <w:rPr>
          <w:rFonts w:ascii="Garamond" w:hAnsi="Garamond" w:cstheme="minorHAnsi"/>
          <w:b/>
        </w:rPr>
        <w:t xml:space="preserve">RAMACH PROJEKTU </w:t>
      </w:r>
      <w:proofErr w:type="spellStart"/>
      <w:r w:rsidR="00364ACD" w:rsidRPr="00364ACD">
        <w:rPr>
          <w:rFonts w:ascii="Garamond" w:hAnsi="Garamond" w:cstheme="minorHAnsi"/>
          <w:b/>
        </w:rPr>
        <w:t>nOWES</w:t>
      </w:r>
      <w:proofErr w:type="spellEnd"/>
    </w:p>
    <w:p w14:paraId="41C76528" w14:textId="3EE9FB0C" w:rsidR="00364ACD" w:rsidRDefault="00E14D3F" w:rsidP="00364ACD">
      <w:pPr>
        <w:jc w:val="center"/>
        <w:rPr>
          <w:rFonts w:ascii="Garamond" w:eastAsia="Calibri" w:hAnsi="Garamond" w:cstheme="minorHAnsi"/>
          <w:i/>
        </w:rPr>
      </w:pPr>
      <w:r>
        <w:rPr>
          <w:rFonts w:ascii="Garamond" w:eastAsia="Calibri" w:hAnsi="Garamond" w:cstheme="minorHAnsi"/>
          <w:i/>
        </w:rPr>
        <w:t>Wnioskodawca: ………………………………………………..</w:t>
      </w:r>
    </w:p>
    <w:p w14:paraId="0216197A" w14:textId="7D4D825D" w:rsidR="00E14D3F" w:rsidRPr="00364ACD" w:rsidRDefault="00E14D3F" w:rsidP="00364ACD">
      <w:pPr>
        <w:jc w:val="center"/>
        <w:rPr>
          <w:rFonts w:ascii="Garamond" w:hAnsi="Garamond" w:cstheme="minorHAnsi"/>
          <w:i/>
        </w:rPr>
      </w:pPr>
      <w:r>
        <w:rPr>
          <w:rFonts w:ascii="Garamond" w:eastAsia="Calibri" w:hAnsi="Garamond" w:cstheme="minorHAnsi"/>
          <w:i/>
        </w:rPr>
        <w:t>Oceniający: ………………………………………………</w:t>
      </w:r>
    </w:p>
    <w:p w14:paraId="0D36B023" w14:textId="039F91D3" w:rsidR="00230503" w:rsidRPr="00364ACD" w:rsidRDefault="00230503" w:rsidP="00230503">
      <w:pPr>
        <w:jc w:val="center"/>
        <w:rPr>
          <w:rFonts w:ascii="Garamond" w:hAnsi="Garamond"/>
          <w:b/>
          <w:bCs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4536"/>
      </w:tblGrid>
      <w:tr w:rsidR="003E5193" w:rsidRPr="0086004F" w14:paraId="57B54B91" w14:textId="77777777" w:rsidTr="00A70DF6">
        <w:trPr>
          <w:trHeight w:val="699"/>
        </w:trPr>
        <w:tc>
          <w:tcPr>
            <w:tcW w:w="9209" w:type="dxa"/>
            <w:gridSpan w:val="5"/>
            <w:shd w:val="clear" w:color="auto" w:fill="auto"/>
            <w:vAlign w:val="center"/>
          </w:tcPr>
          <w:p w14:paraId="386A0E59" w14:textId="26009BD0" w:rsidR="003E5193" w:rsidRPr="00A43F8D" w:rsidRDefault="003E5193" w:rsidP="00A43F8D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aramond" w:hAnsi="Garamond" w:cstheme="minorHAnsi"/>
                <w:b/>
              </w:rPr>
            </w:pPr>
            <w:r w:rsidRPr="00A43F8D">
              <w:rPr>
                <w:rFonts w:ascii="Garamond" w:hAnsi="Garamond"/>
                <w:b/>
                <w:bCs/>
                <w:sz w:val="28"/>
                <w:szCs w:val="28"/>
              </w:rPr>
              <w:t>Ocena według kryterium „WYKONALNOŚĆ”</w:t>
            </w:r>
          </w:p>
        </w:tc>
      </w:tr>
      <w:tr w:rsidR="00B446A2" w:rsidRPr="0086004F" w14:paraId="0D09F82E" w14:textId="77777777" w:rsidTr="00A70DF6">
        <w:tc>
          <w:tcPr>
            <w:tcW w:w="562" w:type="dxa"/>
            <w:shd w:val="clear" w:color="auto" w:fill="auto"/>
            <w:vAlign w:val="center"/>
          </w:tcPr>
          <w:p w14:paraId="21893B32" w14:textId="77D1CC73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b/>
              </w:rPr>
              <w:t>Lp.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8B0BD30" w14:textId="469D592E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b/>
              </w:rPr>
              <w:t>Kryterium: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6B3FB" w14:textId="1D7307DD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b/>
              </w:rPr>
              <w:t>Waga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C4359FB" w14:textId="61016E11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b/>
              </w:rPr>
              <w:t>Zakres punktów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vAlign w:val="center"/>
          </w:tcPr>
          <w:p w14:paraId="1EDFDC0F" w14:textId="0EE878A4" w:rsidR="00B446A2" w:rsidRPr="003E5193" w:rsidRDefault="00B446A2" w:rsidP="00B446A2">
            <w:pPr>
              <w:spacing w:after="0" w:line="240" w:lineRule="auto"/>
              <w:ind w:left="-112"/>
              <w:jc w:val="center"/>
              <w:rPr>
                <w:rFonts w:ascii="Garamond" w:hAnsi="Garamond" w:cstheme="minorHAnsi"/>
                <w:b/>
              </w:rPr>
            </w:pPr>
            <w:r w:rsidRPr="003E5193">
              <w:rPr>
                <w:rFonts w:ascii="Garamond" w:hAnsi="Garamond" w:cstheme="minorHAnsi"/>
                <w:b/>
              </w:rPr>
              <w:t>Uzasadnienie</w:t>
            </w:r>
          </w:p>
        </w:tc>
      </w:tr>
      <w:tr w:rsidR="00A70DF6" w:rsidRPr="0086004F" w14:paraId="4C6073C4" w14:textId="77777777" w:rsidTr="00A70DF6">
        <w:tc>
          <w:tcPr>
            <w:tcW w:w="562" w:type="dxa"/>
            <w:shd w:val="clear" w:color="auto" w:fill="auto"/>
          </w:tcPr>
          <w:p w14:paraId="22D674FD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1.1</w:t>
            </w:r>
          </w:p>
        </w:tc>
        <w:tc>
          <w:tcPr>
            <w:tcW w:w="2127" w:type="dxa"/>
            <w:shd w:val="clear" w:color="auto" w:fill="auto"/>
          </w:tcPr>
          <w:p w14:paraId="1852D83E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Opis planowanego przedsięwzięcia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3D3E7D31" w14:textId="766F3D3E" w:rsidR="00B446A2" w:rsidRPr="003E5193" w:rsidRDefault="00B446A2" w:rsidP="00271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2155A342" w14:textId="45EA3A71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8C054F">
              <w:rPr>
                <w:rFonts w:ascii="Garamond" w:hAnsi="Garamond" w:cstheme="minorHAnsi"/>
                <w:color w:val="000000"/>
                <w:lang w:eastAsia="pl-PL"/>
              </w:rPr>
              <w:t>4</w:t>
            </w: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6D64E860" w14:textId="77591AC8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Szczegółowy, przejrzysty opis planowanej działalności, potwierdzający celowość przedsięwzięcia - </w:t>
            </w:r>
            <w:r w:rsidR="008C054F">
              <w:rPr>
                <w:rFonts w:ascii="Garamond" w:hAnsi="Garamond" w:cstheme="minorHAnsi"/>
              </w:rPr>
              <w:t>4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7E1D681E" w14:textId="3B02028D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Ogólny, krótki i pobieżny opis planowanej działalności, nie stanowiący wystarczającego uzasadnienia dla celowości przedsięwzięcia – </w:t>
            </w:r>
            <w:r w:rsidR="00DD73BC" w:rsidRPr="003E5193">
              <w:rPr>
                <w:rFonts w:ascii="Garamond" w:hAnsi="Garamond" w:cstheme="minorHAnsi"/>
              </w:rPr>
              <w:t>1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pkt.;</w:t>
            </w:r>
          </w:p>
          <w:p w14:paraId="5C949D39" w14:textId="176A60C1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Brak odpowiedzi lub odpowiedź niezwiązana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pytaniem – 0 pkt.</w:t>
            </w:r>
          </w:p>
        </w:tc>
      </w:tr>
      <w:tr w:rsidR="00A70DF6" w:rsidRPr="0086004F" w14:paraId="0CF1F8C6" w14:textId="77777777" w:rsidTr="00A70DF6">
        <w:tc>
          <w:tcPr>
            <w:tcW w:w="562" w:type="dxa"/>
            <w:shd w:val="clear" w:color="auto" w:fill="auto"/>
          </w:tcPr>
          <w:p w14:paraId="2B45FACC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1.2</w:t>
            </w:r>
          </w:p>
        </w:tc>
        <w:tc>
          <w:tcPr>
            <w:tcW w:w="2127" w:type="dxa"/>
            <w:shd w:val="clear" w:color="auto" w:fill="auto"/>
          </w:tcPr>
          <w:p w14:paraId="36B340B9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Charakterystyka produktu/usługi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15C6C02B" w14:textId="5DC9447E" w:rsidR="00B446A2" w:rsidRPr="003E5193" w:rsidRDefault="00B446A2" w:rsidP="00271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04C6E5A0" w14:textId="354F3A2D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B32DF4" w:rsidRPr="003E5193">
              <w:rPr>
                <w:rFonts w:ascii="Garamond" w:hAnsi="Garamond" w:cstheme="minorHAnsi"/>
                <w:color w:val="000000"/>
                <w:lang w:eastAsia="pl-PL"/>
              </w:rPr>
              <w:t>3</w:t>
            </w: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5D63E0D9" w14:textId="3C2B4FAD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Szczegółowy, przejrzysty opis produktów/usług -</w:t>
            </w:r>
            <w:r w:rsidR="00DD73BC" w:rsidRPr="003E5193">
              <w:rPr>
                <w:rFonts w:ascii="Garamond" w:hAnsi="Garamond" w:cstheme="minorHAnsi"/>
              </w:rPr>
              <w:t xml:space="preserve"> 3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67BC6E81" w14:textId="1B5FD094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Ogólny, krótki i pobieżny opis produktów/usług – </w:t>
            </w:r>
            <w:r w:rsidR="00DD73BC" w:rsidRPr="003E5193">
              <w:rPr>
                <w:rFonts w:ascii="Garamond" w:hAnsi="Garamond" w:cstheme="minorHAnsi"/>
              </w:rPr>
              <w:t>1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64863D7E" w14:textId="337527B1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Brak odpowiedzi lub odpowiedź niezwiązana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pytaniem – 0 pkt.</w:t>
            </w:r>
          </w:p>
        </w:tc>
      </w:tr>
      <w:tr w:rsidR="00A70DF6" w:rsidRPr="00A62E7B" w14:paraId="71079CE1" w14:textId="77777777" w:rsidTr="00A70DF6">
        <w:tc>
          <w:tcPr>
            <w:tcW w:w="562" w:type="dxa"/>
            <w:shd w:val="clear" w:color="auto" w:fill="auto"/>
          </w:tcPr>
          <w:p w14:paraId="39E169EB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1.3</w:t>
            </w:r>
          </w:p>
        </w:tc>
        <w:tc>
          <w:tcPr>
            <w:tcW w:w="2127" w:type="dxa"/>
            <w:shd w:val="clear" w:color="auto" w:fill="auto"/>
          </w:tcPr>
          <w:p w14:paraId="17A939BC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Opis potencjalnych klientów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5218A136" w14:textId="6890F6D9" w:rsidR="00B446A2" w:rsidRPr="003E5193" w:rsidRDefault="00B32DF4" w:rsidP="00271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15ED6C23" w14:textId="7980BCD4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B32DF4" w:rsidRPr="003E5193">
              <w:rPr>
                <w:rFonts w:ascii="Garamond" w:hAnsi="Garamond" w:cstheme="minorHAnsi"/>
                <w:color w:val="000000"/>
                <w:lang w:eastAsia="pl-PL"/>
              </w:rPr>
              <w:t>3</w:t>
            </w: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505A342F" w14:textId="649C757D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Szczegółowy, przejrzysty opis potencjalnych klientów - </w:t>
            </w:r>
            <w:r w:rsidR="00DD73BC" w:rsidRPr="003E5193">
              <w:rPr>
                <w:rFonts w:ascii="Garamond" w:hAnsi="Garamond" w:cstheme="minorHAnsi"/>
              </w:rPr>
              <w:t>3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624D1599" w14:textId="04A712E2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Ogólny, krótki i pobieżny opis potencjalnych klientów – </w:t>
            </w:r>
            <w:r w:rsidR="00DD73BC" w:rsidRPr="003E5193">
              <w:rPr>
                <w:rFonts w:ascii="Garamond" w:hAnsi="Garamond" w:cstheme="minorHAnsi"/>
              </w:rPr>
              <w:t>1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0B6D093A" w14:textId="4B7E373F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Brak odpowiedzi lub odpowiedź niezwiązana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pytaniem – 0 pkt.</w:t>
            </w:r>
          </w:p>
        </w:tc>
      </w:tr>
      <w:tr w:rsidR="00A70DF6" w:rsidRPr="00EB1545" w14:paraId="754EDD04" w14:textId="77777777" w:rsidTr="00A70DF6">
        <w:tc>
          <w:tcPr>
            <w:tcW w:w="562" w:type="dxa"/>
            <w:shd w:val="clear" w:color="auto" w:fill="auto"/>
          </w:tcPr>
          <w:p w14:paraId="4C1A6763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1.4</w:t>
            </w:r>
          </w:p>
        </w:tc>
        <w:tc>
          <w:tcPr>
            <w:tcW w:w="2127" w:type="dxa"/>
            <w:shd w:val="clear" w:color="auto" w:fill="auto"/>
          </w:tcPr>
          <w:p w14:paraId="2BFD205A" w14:textId="7777777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Opis konkurencji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28CED8F0" w14:textId="12253368" w:rsidR="00B446A2" w:rsidRPr="003E5193" w:rsidRDefault="00B32DF4" w:rsidP="00271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22654A87" w14:textId="551D1B97" w:rsidR="00B446A2" w:rsidRPr="003E5193" w:rsidRDefault="00B446A2" w:rsidP="00B446A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B32DF4" w:rsidRPr="003E5193">
              <w:rPr>
                <w:rFonts w:ascii="Garamond" w:hAnsi="Garamond" w:cstheme="minorHAnsi"/>
                <w:color w:val="000000"/>
                <w:lang w:eastAsia="pl-PL"/>
              </w:rPr>
              <w:t>3</w:t>
            </w: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22E8E0A1" w14:textId="61542DDA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Szczegółowy, przejrzysty opis konkurencji - </w:t>
            </w:r>
            <w:r w:rsidR="00DD73BC" w:rsidRPr="003E5193">
              <w:rPr>
                <w:rFonts w:ascii="Garamond" w:hAnsi="Garamond" w:cstheme="minorHAnsi"/>
              </w:rPr>
              <w:t>3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69F064CA" w14:textId="4F8E5034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 xml:space="preserve">Ogólny, krótki i pobieżny opis konkurencji – </w:t>
            </w:r>
            <w:r w:rsidR="00DD73BC" w:rsidRPr="003E5193">
              <w:rPr>
                <w:rFonts w:ascii="Garamond" w:hAnsi="Garamond" w:cstheme="minorHAnsi"/>
              </w:rPr>
              <w:t>1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2880EE9E" w14:textId="3DDAEECA" w:rsidR="00B446A2" w:rsidRPr="003E5193" w:rsidRDefault="00B446A2" w:rsidP="00B446A2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</w:rPr>
              <w:t>Brak odpowiedzi lub odpowiedź niezwiązana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pytaniem – 0 pkt.</w:t>
            </w:r>
          </w:p>
        </w:tc>
      </w:tr>
      <w:tr w:rsidR="00B32DF4" w:rsidRPr="00EB1545" w14:paraId="6ADC380F" w14:textId="77777777" w:rsidTr="00A70DF6">
        <w:tc>
          <w:tcPr>
            <w:tcW w:w="562" w:type="dxa"/>
            <w:shd w:val="clear" w:color="auto" w:fill="auto"/>
          </w:tcPr>
          <w:p w14:paraId="71A2E140" w14:textId="4EE751F8" w:rsidR="00B32DF4" w:rsidRPr="003E5193" w:rsidRDefault="00B32DF4" w:rsidP="00B32DF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1.5</w:t>
            </w:r>
          </w:p>
        </w:tc>
        <w:tc>
          <w:tcPr>
            <w:tcW w:w="2127" w:type="dxa"/>
            <w:shd w:val="clear" w:color="auto" w:fill="auto"/>
          </w:tcPr>
          <w:p w14:paraId="10A84C97" w14:textId="75F1496B" w:rsidR="00B32DF4" w:rsidRPr="003E5193" w:rsidRDefault="00B32DF4" w:rsidP="00B32DF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 xml:space="preserve">Zgodność planowanych zakupów </w:t>
            </w: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br/>
              <w:t xml:space="preserve">z planowanym przedsięwzięciem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238EE58B" w14:textId="449A7C9D" w:rsidR="00B32DF4" w:rsidRPr="003E5193" w:rsidRDefault="00B32DF4" w:rsidP="00271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3C08D12D" w14:textId="75AB7EDB" w:rsidR="00B32DF4" w:rsidRPr="003E5193" w:rsidRDefault="00B32DF4" w:rsidP="00B32DF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color w:val="000000"/>
                <w:lang w:eastAsia="pl-PL"/>
              </w:rPr>
              <w:t>0-5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4F2E8002" w14:textId="53DA5AB8" w:rsidR="00B32DF4" w:rsidRPr="003E5193" w:rsidRDefault="0048701E" w:rsidP="00B32DF4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Z</w:t>
            </w:r>
            <w:r w:rsidR="00B32DF4" w:rsidRPr="003E5193">
              <w:rPr>
                <w:rFonts w:ascii="Garamond" w:hAnsi="Garamond" w:cstheme="minorHAnsi"/>
              </w:rPr>
              <w:t>godność planowanych zakupów z planowanym przedsięwzięciem – 5 pkt.;</w:t>
            </w:r>
          </w:p>
          <w:p w14:paraId="63C64C61" w14:textId="218D8491" w:rsidR="00B32DF4" w:rsidRPr="003E5193" w:rsidRDefault="00B32DF4" w:rsidP="00B32DF4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Planowane zakupy w większości zgodne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planowanym przedsięwzięciem – 3 pkt.;</w:t>
            </w:r>
          </w:p>
          <w:p w14:paraId="496D0DEA" w14:textId="648FC046" w:rsidR="00B32DF4" w:rsidRPr="003E5193" w:rsidRDefault="00B32DF4" w:rsidP="00B32DF4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Planowane zakupy częściowo zgodne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 xml:space="preserve">planowanym przedsięwzięciem – </w:t>
            </w:r>
            <w:r w:rsidR="0048701E">
              <w:rPr>
                <w:rFonts w:ascii="Garamond" w:hAnsi="Garamond" w:cstheme="minorHAnsi"/>
              </w:rPr>
              <w:t>1</w:t>
            </w:r>
            <w:r w:rsidRPr="003E5193">
              <w:rPr>
                <w:rFonts w:ascii="Garamond" w:hAnsi="Garamond" w:cstheme="minorHAnsi"/>
              </w:rPr>
              <w:t xml:space="preserve"> pkt.;</w:t>
            </w:r>
          </w:p>
          <w:p w14:paraId="394D705B" w14:textId="41ABC61F" w:rsidR="00B32DF4" w:rsidRPr="003E5193" w:rsidRDefault="00B32DF4" w:rsidP="00B32DF4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E5193">
              <w:rPr>
                <w:rFonts w:ascii="Garamond" w:hAnsi="Garamond" w:cstheme="minorHAnsi"/>
              </w:rPr>
              <w:t>Całkowita niezgodność planowanych zakupów z</w:t>
            </w:r>
            <w:r w:rsidR="00642CA9">
              <w:rPr>
                <w:rFonts w:ascii="Garamond" w:hAnsi="Garamond" w:cstheme="minorHAnsi"/>
              </w:rPr>
              <w:t> </w:t>
            </w:r>
            <w:r w:rsidRPr="003E5193">
              <w:rPr>
                <w:rFonts w:ascii="Garamond" w:hAnsi="Garamond" w:cstheme="minorHAnsi"/>
              </w:rPr>
              <w:t>planowanym przedsięwzięciem – 0 pkt.;</w:t>
            </w:r>
          </w:p>
        </w:tc>
      </w:tr>
      <w:tr w:rsidR="003E5193" w:rsidRPr="00EB1545" w14:paraId="4BB24CCC" w14:textId="77777777" w:rsidTr="00A70DF6">
        <w:tc>
          <w:tcPr>
            <w:tcW w:w="3539" w:type="dxa"/>
            <w:gridSpan w:val="3"/>
            <w:shd w:val="clear" w:color="auto" w:fill="auto"/>
          </w:tcPr>
          <w:p w14:paraId="7334F5B7" w14:textId="44DA248A" w:rsidR="003E5193" w:rsidRPr="003E5193" w:rsidRDefault="003E5193" w:rsidP="003E519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3E5193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Łącznie pkt</w:t>
            </w:r>
          </w:p>
        </w:tc>
        <w:tc>
          <w:tcPr>
            <w:tcW w:w="113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1C3758D" w14:textId="48AFBFB7" w:rsidR="003E5193" w:rsidRPr="003E5193" w:rsidRDefault="003E5193" w:rsidP="00B32DF4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0-18</w:t>
            </w:r>
          </w:p>
        </w:tc>
        <w:tc>
          <w:tcPr>
            <w:tcW w:w="4536" w:type="dxa"/>
            <w:tcBorders>
              <w:bottom w:val="single" w:sz="4" w:space="0" w:color="auto"/>
              <w:tl2br w:val="nil"/>
              <w:tr2bl w:val="nil"/>
            </w:tcBorders>
          </w:tcPr>
          <w:p w14:paraId="528176AB" w14:textId="77777777" w:rsidR="003E5193" w:rsidRPr="003E5193" w:rsidRDefault="003E5193" w:rsidP="00B32DF4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</w:p>
        </w:tc>
      </w:tr>
    </w:tbl>
    <w:p w14:paraId="7FC0D1FF" w14:textId="77777777" w:rsidR="00364ACD" w:rsidRPr="00364ACD" w:rsidRDefault="00364ACD" w:rsidP="00364ACD">
      <w:pPr>
        <w:rPr>
          <w:rFonts w:ascii="Garamond" w:hAnsi="Garamond"/>
          <w:b/>
          <w:bCs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4536"/>
      </w:tblGrid>
      <w:tr w:rsidR="00AC48AF" w:rsidRPr="00A70DF6" w14:paraId="79828835" w14:textId="77777777" w:rsidTr="00A70DF6">
        <w:trPr>
          <w:trHeight w:val="699"/>
        </w:trPr>
        <w:tc>
          <w:tcPr>
            <w:tcW w:w="9209" w:type="dxa"/>
            <w:gridSpan w:val="5"/>
            <w:shd w:val="clear" w:color="auto" w:fill="auto"/>
            <w:vAlign w:val="center"/>
          </w:tcPr>
          <w:p w14:paraId="2B6269D3" w14:textId="4DBA96BE" w:rsidR="00AC48AF" w:rsidRPr="00A43F8D" w:rsidRDefault="00AC48AF" w:rsidP="00A43F8D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aramond" w:hAnsi="Garamond" w:cstheme="minorHAnsi"/>
                <w:b/>
              </w:rPr>
            </w:pPr>
            <w:r w:rsidRPr="00A43F8D">
              <w:rPr>
                <w:rFonts w:ascii="Garamond" w:hAnsi="Garamond"/>
                <w:b/>
                <w:bCs/>
                <w:sz w:val="28"/>
                <w:szCs w:val="28"/>
              </w:rPr>
              <w:t>Ocena według kryterium „POTENCJAŁ WNIOSKODAWCY”</w:t>
            </w:r>
          </w:p>
        </w:tc>
      </w:tr>
      <w:tr w:rsidR="00A70DF6" w:rsidRPr="00A70DF6" w14:paraId="663D4C6C" w14:textId="77777777" w:rsidTr="00A70DF6">
        <w:tc>
          <w:tcPr>
            <w:tcW w:w="562" w:type="dxa"/>
            <w:shd w:val="clear" w:color="auto" w:fill="auto"/>
            <w:vAlign w:val="center"/>
          </w:tcPr>
          <w:p w14:paraId="1FB0612D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</w:rPr>
              <w:t>Lp.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C8CC201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</w:rPr>
              <w:t>Kryterium: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FB8537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</w:rPr>
              <w:t>Waga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22327B8E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</w:rPr>
              <w:t>Zakres punktów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vAlign w:val="center"/>
          </w:tcPr>
          <w:p w14:paraId="05BAB1A2" w14:textId="77777777" w:rsidR="00AC48AF" w:rsidRPr="00A70DF6" w:rsidRDefault="00AC48AF" w:rsidP="00F6414B">
            <w:pPr>
              <w:spacing w:after="0" w:line="240" w:lineRule="auto"/>
              <w:ind w:left="-112"/>
              <w:jc w:val="center"/>
              <w:rPr>
                <w:rFonts w:ascii="Garamond" w:hAnsi="Garamond" w:cstheme="minorHAnsi"/>
                <w:b/>
              </w:rPr>
            </w:pPr>
            <w:r w:rsidRPr="00A70DF6">
              <w:rPr>
                <w:rFonts w:ascii="Garamond" w:hAnsi="Garamond" w:cstheme="minorHAnsi"/>
                <w:b/>
              </w:rPr>
              <w:t>Uzasadnienie</w:t>
            </w:r>
          </w:p>
        </w:tc>
      </w:tr>
      <w:tr w:rsidR="00A70DF6" w:rsidRPr="00A70DF6" w14:paraId="4CFAF96D" w14:textId="77777777" w:rsidTr="00A70DF6">
        <w:tc>
          <w:tcPr>
            <w:tcW w:w="562" w:type="dxa"/>
            <w:shd w:val="clear" w:color="auto" w:fill="auto"/>
          </w:tcPr>
          <w:p w14:paraId="58A9AA64" w14:textId="5A2E127F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2.1</w:t>
            </w:r>
          </w:p>
        </w:tc>
        <w:tc>
          <w:tcPr>
            <w:tcW w:w="2127" w:type="dxa"/>
            <w:shd w:val="clear" w:color="auto" w:fill="auto"/>
          </w:tcPr>
          <w:p w14:paraId="7FFAB263" w14:textId="0A35D2F7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Posiadane zaplecze finansowe</w:t>
            </w:r>
            <w:r w:rsidR="00083E88">
              <w:rPr>
                <w:rFonts w:ascii="Garamond" w:hAnsi="Garamond" w:cstheme="minorHAnsi"/>
                <w:color w:val="000000"/>
                <w:lang w:eastAsia="pl-PL"/>
              </w:rPr>
              <w:t>*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4F9A8E07" w14:textId="136B8D2B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77478B5D" w14:textId="046C33A5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5A0135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2397850A" w14:textId="43ECEC6C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A70DF6">
              <w:rPr>
                <w:rFonts w:ascii="Garamond" w:hAnsi="Garamond" w:cstheme="minorHAnsi"/>
              </w:rPr>
              <w:t xml:space="preserve">Możliwość zaangażowania własnych środków finansowych – od 1 do </w:t>
            </w:r>
            <w:r w:rsidR="009A2B6F">
              <w:rPr>
                <w:rFonts w:ascii="Garamond" w:hAnsi="Garamond" w:cstheme="minorHAnsi"/>
              </w:rPr>
              <w:t>2</w:t>
            </w:r>
            <w:r w:rsidRPr="00A70DF6">
              <w:rPr>
                <w:rFonts w:ascii="Garamond" w:hAnsi="Garamond" w:cstheme="minorHAnsi"/>
              </w:rPr>
              <w:t xml:space="preserve"> pkt.;</w:t>
            </w:r>
          </w:p>
          <w:p w14:paraId="3C315E49" w14:textId="06D78E87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A70DF6">
              <w:rPr>
                <w:rFonts w:ascii="Garamond" w:hAnsi="Garamond" w:cstheme="minorHAnsi"/>
              </w:rPr>
              <w:t>Brak możliwości zaangażowania własnych środków finansowych – 0 pkt.</w:t>
            </w:r>
          </w:p>
        </w:tc>
      </w:tr>
      <w:tr w:rsidR="00A70DF6" w:rsidRPr="00A70DF6" w14:paraId="4E860724" w14:textId="77777777" w:rsidTr="00A70DF6">
        <w:tc>
          <w:tcPr>
            <w:tcW w:w="562" w:type="dxa"/>
            <w:shd w:val="clear" w:color="auto" w:fill="auto"/>
          </w:tcPr>
          <w:p w14:paraId="533F9B72" w14:textId="70B466B7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2.2</w:t>
            </w:r>
          </w:p>
        </w:tc>
        <w:tc>
          <w:tcPr>
            <w:tcW w:w="2127" w:type="dxa"/>
            <w:shd w:val="clear" w:color="auto" w:fill="auto"/>
          </w:tcPr>
          <w:p w14:paraId="4A3B3DE1" w14:textId="4ADF4855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Posiadane zaplecze techniczne lub inne</w:t>
            </w:r>
            <w:r w:rsidR="00083E88">
              <w:rPr>
                <w:rFonts w:ascii="Garamond" w:hAnsi="Garamond" w:cstheme="minorHAnsi"/>
                <w:color w:val="000000"/>
                <w:lang w:eastAsia="pl-PL"/>
              </w:rPr>
              <w:t>**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5DC1B5EE" w14:textId="37435DD9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6B6D5974" w14:textId="6DFE68C9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5A0135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39060473" w14:textId="1869B913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A70DF6">
              <w:rPr>
                <w:rFonts w:ascii="Garamond" w:hAnsi="Garamond" w:cstheme="minorHAnsi"/>
              </w:rPr>
              <w:t xml:space="preserve">Możliwość zaangażowania własnych środków technicznych lub innych – od 1 do </w:t>
            </w:r>
            <w:r w:rsidR="009A2B6F">
              <w:rPr>
                <w:rFonts w:ascii="Garamond" w:hAnsi="Garamond" w:cstheme="minorHAnsi"/>
              </w:rPr>
              <w:t>2</w:t>
            </w:r>
            <w:r w:rsidRPr="00A70DF6">
              <w:rPr>
                <w:rFonts w:ascii="Garamond" w:hAnsi="Garamond" w:cstheme="minorHAnsi"/>
              </w:rPr>
              <w:t xml:space="preserve"> pkt.;</w:t>
            </w:r>
          </w:p>
          <w:p w14:paraId="38D495DD" w14:textId="36E58C04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A70DF6">
              <w:rPr>
                <w:rFonts w:ascii="Garamond" w:hAnsi="Garamond" w:cstheme="minorHAnsi"/>
              </w:rPr>
              <w:t>Brak możliwości zaangażowania własnych środków technicznych lub innych – 0 pkt.</w:t>
            </w:r>
          </w:p>
        </w:tc>
      </w:tr>
      <w:tr w:rsidR="00A70DF6" w:rsidRPr="00A70DF6" w14:paraId="12D3E748" w14:textId="77777777" w:rsidTr="00A70DF6">
        <w:tc>
          <w:tcPr>
            <w:tcW w:w="562" w:type="dxa"/>
            <w:shd w:val="clear" w:color="auto" w:fill="auto"/>
          </w:tcPr>
          <w:p w14:paraId="06CCD157" w14:textId="2D8B7EC8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2.3</w:t>
            </w:r>
          </w:p>
        </w:tc>
        <w:tc>
          <w:tcPr>
            <w:tcW w:w="2127" w:type="dxa"/>
            <w:shd w:val="clear" w:color="auto" w:fill="auto"/>
          </w:tcPr>
          <w:p w14:paraId="7A87A13D" w14:textId="72E6BD97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Potwierdzone zamówienia na usługi</w:t>
            </w:r>
            <w:r>
              <w:rPr>
                <w:rFonts w:ascii="Garamond" w:hAnsi="Garamond" w:cstheme="minorHAnsi"/>
                <w:color w:val="000000"/>
                <w:lang w:eastAsia="pl-PL"/>
              </w:rPr>
              <w:t>/produkt</w:t>
            </w:r>
            <w:r w:rsidR="00BB6049">
              <w:rPr>
                <w:rFonts w:ascii="Garamond" w:hAnsi="Garamond" w:cstheme="minorHAnsi"/>
                <w:color w:val="000000"/>
                <w:lang w:eastAsia="pl-PL"/>
              </w:rPr>
              <w:t>y</w:t>
            </w:r>
            <w:r w:rsidR="00083E88">
              <w:rPr>
                <w:rFonts w:ascii="Garamond" w:hAnsi="Garamond" w:cstheme="minorHAnsi"/>
                <w:color w:val="000000"/>
                <w:lang w:eastAsia="pl-PL"/>
              </w:rPr>
              <w:t>*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40418890" w14:textId="72F3267F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2D20C944" w14:textId="2634FACD" w:rsidR="00A70DF6" w:rsidRPr="00A70DF6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5A0135">
              <w:rPr>
                <w:rFonts w:ascii="Garamond" w:hAnsi="Garamond" w:cstheme="minorHAnsi"/>
                <w:color w:val="000000"/>
                <w:lang w:eastAsia="pl-PL"/>
              </w:rPr>
              <w:t>5</w:t>
            </w:r>
            <w:r w:rsidRPr="00A70DF6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51BEBD90" w14:textId="18188DA5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Podpisan</w:t>
            </w:r>
            <w:r w:rsidR="009A2B6F">
              <w:rPr>
                <w:rFonts w:ascii="Garamond" w:hAnsi="Garamond" w:cstheme="minorHAnsi"/>
              </w:rPr>
              <w:t>e</w:t>
            </w:r>
            <w:r>
              <w:rPr>
                <w:rFonts w:ascii="Garamond" w:hAnsi="Garamond" w:cstheme="minorHAnsi"/>
              </w:rPr>
              <w:t xml:space="preserve"> umowy </w:t>
            </w:r>
            <w:r w:rsidRPr="00A70DF6">
              <w:rPr>
                <w:rFonts w:ascii="Garamond" w:hAnsi="Garamond" w:cstheme="minorHAnsi"/>
              </w:rPr>
              <w:t xml:space="preserve"> – od 1 do </w:t>
            </w:r>
            <w:r w:rsidR="009A2B6F">
              <w:rPr>
                <w:rFonts w:ascii="Garamond" w:hAnsi="Garamond" w:cstheme="minorHAnsi"/>
              </w:rPr>
              <w:t>5</w:t>
            </w:r>
            <w:r w:rsidRPr="00A70DF6">
              <w:rPr>
                <w:rFonts w:ascii="Garamond" w:hAnsi="Garamond" w:cstheme="minorHAnsi"/>
              </w:rPr>
              <w:t xml:space="preserve"> pkt.;</w:t>
            </w:r>
          </w:p>
          <w:p w14:paraId="3A9C2212" w14:textId="672EEF62" w:rsidR="00A70DF6" w:rsidRPr="00A70DF6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A70DF6">
              <w:rPr>
                <w:rFonts w:ascii="Garamond" w:hAnsi="Garamond" w:cstheme="minorHAnsi"/>
              </w:rPr>
              <w:t xml:space="preserve">Brak </w:t>
            </w:r>
            <w:r>
              <w:rPr>
                <w:rFonts w:ascii="Garamond" w:hAnsi="Garamond" w:cstheme="minorHAnsi"/>
              </w:rPr>
              <w:t xml:space="preserve">umów </w:t>
            </w:r>
            <w:r w:rsidRPr="00A70DF6">
              <w:rPr>
                <w:rFonts w:ascii="Garamond" w:hAnsi="Garamond" w:cstheme="minorHAnsi"/>
              </w:rPr>
              <w:t>– 0 pkt.</w:t>
            </w:r>
          </w:p>
        </w:tc>
      </w:tr>
      <w:tr w:rsidR="00AC48AF" w:rsidRPr="00A70DF6" w14:paraId="6A79C7FC" w14:textId="77777777" w:rsidTr="00A70DF6">
        <w:tc>
          <w:tcPr>
            <w:tcW w:w="3539" w:type="dxa"/>
            <w:gridSpan w:val="3"/>
            <w:shd w:val="clear" w:color="auto" w:fill="auto"/>
          </w:tcPr>
          <w:p w14:paraId="1F48775A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Łącznie pkt</w:t>
            </w:r>
          </w:p>
        </w:tc>
        <w:tc>
          <w:tcPr>
            <w:tcW w:w="113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3A177510" w14:textId="77777777" w:rsidR="00AC48AF" w:rsidRPr="00A70DF6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A70DF6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0-18</w:t>
            </w:r>
          </w:p>
        </w:tc>
        <w:tc>
          <w:tcPr>
            <w:tcW w:w="4536" w:type="dxa"/>
            <w:tcBorders>
              <w:bottom w:val="single" w:sz="4" w:space="0" w:color="auto"/>
              <w:tl2br w:val="nil"/>
              <w:tr2bl w:val="nil"/>
            </w:tcBorders>
          </w:tcPr>
          <w:p w14:paraId="30F2B796" w14:textId="77777777" w:rsidR="00AC48AF" w:rsidRPr="00A70DF6" w:rsidRDefault="00AC48AF" w:rsidP="00AC48AF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</w:p>
        </w:tc>
      </w:tr>
    </w:tbl>
    <w:p w14:paraId="309088DA" w14:textId="3831E7EB" w:rsidR="00364ACD" w:rsidRDefault="00BB6049" w:rsidP="00BB6049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* - potencjał potwierdzony dokumentami takimi jak np. podpisane umowy z odbiorcami, posiadane wartości prawne (patenty, wzory przemysłowe), wyciągi z konta, umowy z bankami itp.</w:t>
      </w:r>
    </w:p>
    <w:p w14:paraId="72BBFDB7" w14:textId="58551233" w:rsidR="00BB6049" w:rsidRPr="00BB6049" w:rsidRDefault="00BB6049" w:rsidP="00BB6049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**- stan zaplecza zostanie zweryfikowany przez doradcę.</w:t>
      </w:r>
    </w:p>
    <w:p w14:paraId="3C6884AD" w14:textId="77777777" w:rsidR="00BB6049" w:rsidRDefault="00BB6049" w:rsidP="00364ACD">
      <w:pPr>
        <w:rPr>
          <w:rFonts w:ascii="Garamond" w:hAnsi="Garamond"/>
          <w:b/>
          <w:bCs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4536"/>
      </w:tblGrid>
      <w:tr w:rsidR="00AC48AF" w:rsidRPr="007D76CA" w14:paraId="46ED99CA" w14:textId="77777777" w:rsidTr="00A70DF6">
        <w:trPr>
          <w:trHeight w:val="699"/>
        </w:trPr>
        <w:tc>
          <w:tcPr>
            <w:tcW w:w="9209" w:type="dxa"/>
            <w:gridSpan w:val="5"/>
            <w:shd w:val="clear" w:color="auto" w:fill="auto"/>
            <w:vAlign w:val="center"/>
          </w:tcPr>
          <w:p w14:paraId="4010287A" w14:textId="6040DD11" w:rsidR="00AC48AF" w:rsidRPr="00A43F8D" w:rsidRDefault="00AC48AF" w:rsidP="00A43F8D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aramond" w:hAnsi="Garamond" w:cstheme="minorHAnsi"/>
                <w:b/>
              </w:rPr>
            </w:pPr>
            <w:r w:rsidRPr="00A43F8D">
              <w:rPr>
                <w:rFonts w:ascii="Garamond" w:hAnsi="Garamond"/>
                <w:b/>
                <w:bCs/>
                <w:sz w:val="28"/>
                <w:szCs w:val="28"/>
              </w:rPr>
              <w:t>Ocena według kryterium „KOMPETENCJE MENEDŻERSKIE”</w:t>
            </w:r>
          </w:p>
        </w:tc>
      </w:tr>
      <w:tr w:rsidR="00A70DF6" w:rsidRPr="007D76CA" w14:paraId="5D94161A" w14:textId="77777777" w:rsidTr="00642CA9">
        <w:tc>
          <w:tcPr>
            <w:tcW w:w="562" w:type="dxa"/>
            <w:shd w:val="clear" w:color="auto" w:fill="auto"/>
            <w:vAlign w:val="center"/>
          </w:tcPr>
          <w:p w14:paraId="2431A4DD" w14:textId="77777777" w:rsidR="00AC48AF" w:rsidRPr="007D76CA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</w:rPr>
              <w:t>Lp.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F8E7AE5" w14:textId="77777777" w:rsidR="00AC48AF" w:rsidRPr="007D76CA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</w:rPr>
              <w:t>Kryterium: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0D570B" w14:textId="77777777" w:rsidR="00AC48AF" w:rsidRPr="007D76CA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</w:rPr>
              <w:t>Waga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72D10F25" w14:textId="77777777" w:rsidR="00AC48AF" w:rsidRPr="007D76CA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</w:rPr>
              <w:t>Zakres punktów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vAlign w:val="center"/>
          </w:tcPr>
          <w:p w14:paraId="593EE996" w14:textId="77777777" w:rsidR="00AC48AF" w:rsidRPr="007D76CA" w:rsidRDefault="00AC48AF" w:rsidP="00F6414B">
            <w:pPr>
              <w:spacing w:after="0" w:line="240" w:lineRule="auto"/>
              <w:ind w:left="-112"/>
              <w:jc w:val="center"/>
              <w:rPr>
                <w:rFonts w:ascii="Garamond" w:hAnsi="Garamond" w:cstheme="minorHAnsi"/>
                <w:b/>
              </w:rPr>
            </w:pPr>
            <w:r w:rsidRPr="007D76CA">
              <w:rPr>
                <w:rFonts w:ascii="Garamond" w:hAnsi="Garamond" w:cstheme="minorHAnsi"/>
                <w:b/>
              </w:rPr>
              <w:t>Uzasadnienie</w:t>
            </w:r>
          </w:p>
        </w:tc>
      </w:tr>
      <w:tr w:rsidR="00A70DF6" w:rsidRPr="007D76CA" w14:paraId="288341BD" w14:textId="77777777" w:rsidTr="00642CA9">
        <w:tc>
          <w:tcPr>
            <w:tcW w:w="562" w:type="dxa"/>
            <w:shd w:val="clear" w:color="auto" w:fill="auto"/>
          </w:tcPr>
          <w:p w14:paraId="1520D1E4" w14:textId="2595F69D" w:rsidR="00A70DF6" w:rsidRPr="007D76CA" w:rsidRDefault="007D76CA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3</w:t>
            </w:r>
            <w:r w:rsidR="00A70DF6" w:rsidRPr="007D76CA">
              <w:rPr>
                <w:rFonts w:ascii="Garamond" w:hAnsi="Garamond" w:cstheme="minorHAnsi"/>
                <w:color w:val="000000"/>
                <w:lang w:eastAsia="pl-PL"/>
              </w:rPr>
              <w:t>.1</w:t>
            </w:r>
          </w:p>
        </w:tc>
        <w:tc>
          <w:tcPr>
            <w:tcW w:w="2127" w:type="dxa"/>
            <w:shd w:val="clear" w:color="auto" w:fill="auto"/>
          </w:tcPr>
          <w:p w14:paraId="2720E7A1" w14:textId="1A94F7E0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 xml:space="preserve">Adekwatność doświadczenia zawodowego 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br/>
              <w:t xml:space="preserve">i wykształcenia kadry zarządzającej 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br/>
              <w:t xml:space="preserve">w stosunku do planu przedsięwzięcia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3462D020" w14:textId="5FF618BA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4DD71DC9" w14:textId="641BCE35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9A2B6F">
              <w:rPr>
                <w:rFonts w:ascii="Garamond" w:hAnsi="Garamond" w:cstheme="minorHAnsi"/>
                <w:color w:val="000000"/>
                <w:lang w:eastAsia="pl-PL"/>
              </w:rPr>
              <w:t>5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74D5B4BC" w14:textId="315005B4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Zgodność doświadczenia zawodowego i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 xml:space="preserve">wykształcenia z planem przedsięwzięcia – </w:t>
            </w:r>
            <w:r w:rsidR="00BF36AB">
              <w:rPr>
                <w:rFonts w:ascii="Garamond" w:hAnsi="Garamond" w:cstheme="minorHAnsi"/>
              </w:rPr>
              <w:t>5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>pkt.;</w:t>
            </w:r>
          </w:p>
          <w:p w14:paraId="45838E40" w14:textId="5B801C41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 xml:space="preserve">Zgodność doświadczenia zawodowego i brak wykształcenia w zakresie planu przedsięwzięcia – </w:t>
            </w:r>
            <w:r w:rsidR="00BF36AB">
              <w:rPr>
                <w:rFonts w:ascii="Garamond" w:hAnsi="Garamond" w:cstheme="minorHAnsi"/>
              </w:rPr>
              <w:t>3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>pkt.;</w:t>
            </w:r>
          </w:p>
          <w:p w14:paraId="62F51420" w14:textId="0A9BFC0C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Zgodności wykształcenia i brak doświadczenia zawodowego w zakresie planu przedsięwzięcia – 1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>pkt.</w:t>
            </w:r>
          </w:p>
          <w:p w14:paraId="275FFD40" w14:textId="181D7EED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Brak wykształcenia i brak doświadczenia zawodowego w zakresie planu przedsięwzięcia – 0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>pkt.</w:t>
            </w:r>
          </w:p>
        </w:tc>
      </w:tr>
      <w:tr w:rsidR="00A70DF6" w:rsidRPr="007D76CA" w14:paraId="7CF16365" w14:textId="77777777" w:rsidTr="00642CA9">
        <w:tc>
          <w:tcPr>
            <w:tcW w:w="562" w:type="dxa"/>
            <w:shd w:val="clear" w:color="auto" w:fill="auto"/>
          </w:tcPr>
          <w:p w14:paraId="4E7DC00F" w14:textId="1F9A1937" w:rsidR="00A70DF6" w:rsidRPr="007D76CA" w:rsidRDefault="007D76CA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3</w:t>
            </w:r>
            <w:r w:rsidR="00A70DF6" w:rsidRPr="007D76CA">
              <w:rPr>
                <w:rFonts w:ascii="Garamond" w:hAnsi="Garamond" w:cstheme="minorHAnsi"/>
                <w:color w:val="000000"/>
                <w:lang w:eastAsia="pl-PL"/>
              </w:rPr>
              <w:t>.2</w:t>
            </w:r>
          </w:p>
        </w:tc>
        <w:tc>
          <w:tcPr>
            <w:tcW w:w="2127" w:type="dxa"/>
            <w:shd w:val="clear" w:color="auto" w:fill="auto"/>
          </w:tcPr>
          <w:p w14:paraId="493DD577" w14:textId="17EE9B8E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 xml:space="preserve">Adekwatność doświadczenia zawodowego 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br/>
              <w:t xml:space="preserve">i wykształcenia kadry pracowniczej 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br/>
              <w:t xml:space="preserve">w stosunku do planowanych stanowisk pracy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64332426" w14:textId="37D24CE9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18FEB18E" w14:textId="398998F0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9A2B6F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 xml:space="preserve">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5B023B48" w14:textId="6A0F3A55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Zgodność doświadczenia zawodowego i</w:t>
            </w:r>
            <w:r w:rsidR="00642CA9">
              <w:rPr>
                <w:rFonts w:ascii="Garamond" w:hAnsi="Garamond" w:cstheme="minorHAnsi"/>
              </w:rPr>
              <w:t> </w:t>
            </w:r>
            <w:r w:rsidRPr="007D76CA">
              <w:rPr>
                <w:rFonts w:ascii="Garamond" w:hAnsi="Garamond" w:cstheme="minorHAnsi"/>
              </w:rPr>
              <w:t xml:space="preserve">wykształcenia z tworzonym stanowiskiem pracy – </w:t>
            </w:r>
            <w:r w:rsidR="00BF36AB">
              <w:rPr>
                <w:rFonts w:ascii="Garamond" w:hAnsi="Garamond" w:cstheme="minorHAnsi"/>
              </w:rPr>
              <w:t>2</w:t>
            </w:r>
            <w:r w:rsidRPr="007D76CA">
              <w:rPr>
                <w:rFonts w:ascii="Garamond" w:hAnsi="Garamond" w:cstheme="minorHAnsi"/>
              </w:rPr>
              <w:t xml:space="preserve"> pkt.;</w:t>
            </w:r>
          </w:p>
          <w:p w14:paraId="7FA9159D" w14:textId="47EAB2A2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 xml:space="preserve">Zgodność doświadczenia zawodowego i brak wykształcenia w zakresie tworzonego stanowiska pracy – </w:t>
            </w:r>
            <w:r w:rsidR="00BF36AB">
              <w:rPr>
                <w:rFonts w:ascii="Garamond" w:hAnsi="Garamond" w:cstheme="minorHAnsi"/>
              </w:rPr>
              <w:t>1</w:t>
            </w:r>
            <w:r w:rsidRPr="007D76CA">
              <w:rPr>
                <w:rFonts w:ascii="Garamond" w:hAnsi="Garamond" w:cstheme="minorHAnsi"/>
              </w:rPr>
              <w:t xml:space="preserve"> pkt.;</w:t>
            </w:r>
          </w:p>
          <w:p w14:paraId="69B91898" w14:textId="67232399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Brak wykształcenia i brak doświadczenia zawodowego w zakresie tworzonego stanowiska pracy – 0 pkt.</w:t>
            </w:r>
          </w:p>
        </w:tc>
      </w:tr>
      <w:tr w:rsidR="00A70DF6" w:rsidRPr="007D76CA" w14:paraId="4738F2AE" w14:textId="77777777" w:rsidTr="00642CA9">
        <w:tc>
          <w:tcPr>
            <w:tcW w:w="562" w:type="dxa"/>
            <w:shd w:val="clear" w:color="auto" w:fill="auto"/>
          </w:tcPr>
          <w:p w14:paraId="537F1446" w14:textId="65075EF1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lastRenderedPageBreak/>
              <w:t>3</w:t>
            </w:r>
            <w:r w:rsidR="007D76CA" w:rsidRPr="007D76CA">
              <w:rPr>
                <w:rFonts w:ascii="Garamond" w:hAnsi="Garamond" w:cstheme="minorHAnsi"/>
                <w:color w:val="000000"/>
                <w:lang w:eastAsia="pl-PL"/>
              </w:rPr>
              <w:t>.3</w:t>
            </w:r>
          </w:p>
        </w:tc>
        <w:tc>
          <w:tcPr>
            <w:tcW w:w="2127" w:type="dxa"/>
            <w:shd w:val="clear" w:color="auto" w:fill="auto"/>
          </w:tcPr>
          <w:p w14:paraId="4D39A190" w14:textId="77AE36AB" w:rsidR="00A70DF6" w:rsidRPr="007D76CA" w:rsidRDefault="007D76CA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Planowane działania w zakresie podnoszenia kompetencji kadry menadżerskiej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36F7ECE0" w14:textId="717446DD" w:rsidR="00A70DF6" w:rsidRPr="007D76CA" w:rsidRDefault="007D76CA" w:rsidP="00A7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604725DD" w14:textId="5C8A21E4" w:rsidR="00A70DF6" w:rsidRPr="007D76CA" w:rsidRDefault="007D76CA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color w:val="000000"/>
                <w:lang w:eastAsia="pl-PL"/>
              </w:rPr>
              <w:t>0-</w:t>
            </w:r>
            <w:r w:rsidR="009A2B6F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2EE84E51" w14:textId="0FE6AB68" w:rsidR="007D76CA" w:rsidRPr="007D76CA" w:rsidRDefault="007D76CA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>Planowane działania podnoszące kompetencje kadry managerskiej – 1-</w:t>
            </w:r>
            <w:r w:rsidR="008E2BB1">
              <w:rPr>
                <w:rFonts w:ascii="Garamond" w:hAnsi="Garamond" w:cstheme="minorHAnsi"/>
              </w:rPr>
              <w:t>2</w:t>
            </w:r>
            <w:r w:rsidRPr="007D76CA">
              <w:rPr>
                <w:rFonts w:ascii="Garamond" w:hAnsi="Garamond" w:cstheme="minorHAnsi"/>
              </w:rPr>
              <w:t xml:space="preserve"> pkt</w:t>
            </w:r>
          </w:p>
          <w:p w14:paraId="0E434EF6" w14:textId="03580B9F" w:rsidR="00A70DF6" w:rsidRPr="007D76CA" w:rsidRDefault="007D76CA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7D76CA">
              <w:rPr>
                <w:rFonts w:ascii="Garamond" w:hAnsi="Garamond" w:cstheme="minorHAnsi"/>
              </w:rPr>
              <w:t xml:space="preserve">Brak planowanych działań – </w:t>
            </w:r>
            <w:r w:rsidR="008E2BB1">
              <w:rPr>
                <w:rFonts w:ascii="Garamond" w:hAnsi="Garamond" w:cstheme="minorHAnsi"/>
              </w:rPr>
              <w:t>0</w:t>
            </w:r>
            <w:r w:rsidRPr="007D76CA">
              <w:rPr>
                <w:rFonts w:ascii="Garamond" w:hAnsi="Garamond" w:cstheme="minorHAnsi"/>
              </w:rPr>
              <w:t xml:space="preserve"> pkt</w:t>
            </w:r>
          </w:p>
        </w:tc>
      </w:tr>
      <w:tr w:rsidR="00A70DF6" w:rsidRPr="007D76CA" w14:paraId="0B494CBF" w14:textId="77777777" w:rsidTr="00642CA9">
        <w:tc>
          <w:tcPr>
            <w:tcW w:w="3539" w:type="dxa"/>
            <w:gridSpan w:val="3"/>
            <w:shd w:val="clear" w:color="auto" w:fill="auto"/>
          </w:tcPr>
          <w:p w14:paraId="3E2E50E7" w14:textId="77777777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Łącznie pkt</w:t>
            </w:r>
          </w:p>
        </w:tc>
        <w:tc>
          <w:tcPr>
            <w:tcW w:w="113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11E28763" w14:textId="77777777" w:rsidR="00A70DF6" w:rsidRPr="007D76CA" w:rsidRDefault="00A70DF6" w:rsidP="00A70DF6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7D76CA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0-18</w:t>
            </w:r>
          </w:p>
        </w:tc>
        <w:tc>
          <w:tcPr>
            <w:tcW w:w="4536" w:type="dxa"/>
            <w:tcBorders>
              <w:bottom w:val="single" w:sz="4" w:space="0" w:color="auto"/>
              <w:tl2br w:val="nil"/>
              <w:tr2bl w:val="nil"/>
            </w:tcBorders>
          </w:tcPr>
          <w:p w14:paraId="3A708FCC" w14:textId="77777777" w:rsidR="00A70DF6" w:rsidRPr="007D76CA" w:rsidRDefault="00A70DF6" w:rsidP="00A70DF6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</w:p>
        </w:tc>
      </w:tr>
    </w:tbl>
    <w:p w14:paraId="0AE1DC51" w14:textId="77777777" w:rsidR="00364ACD" w:rsidRDefault="00364ACD" w:rsidP="00364ACD">
      <w:pPr>
        <w:rPr>
          <w:rFonts w:ascii="Garamond" w:hAnsi="Garamond"/>
          <w:b/>
          <w:bCs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4536"/>
      </w:tblGrid>
      <w:tr w:rsidR="00AC48AF" w:rsidRPr="003D3A47" w14:paraId="76A5A384" w14:textId="77777777" w:rsidTr="00C13870">
        <w:trPr>
          <w:trHeight w:val="699"/>
        </w:trPr>
        <w:tc>
          <w:tcPr>
            <w:tcW w:w="9209" w:type="dxa"/>
            <w:gridSpan w:val="5"/>
            <w:shd w:val="clear" w:color="auto" w:fill="auto"/>
            <w:vAlign w:val="center"/>
          </w:tcPr>
          <w:p w14:paraId="3F53385A" w14:textId="49F53FEC" w:rsidR="00AC48AF" w:rsidRPr="00A43F8D" w:rsidRDefault="00AC48AF" w:rsidP="00A43F8D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aramond" w:hAnsi="Garamond" w:cstheme="minorHAnsi"/>
                <w:b/>
              </w:rPr>
            </w:pPr>
            <w:r w:rsidRPr="00A43F8D">
              <w:rPr>
                <w:rFonts w:ascii="Garamond" w:hAnsi="Garamond"/>
                <w:b/>
                <w:bCs/>
                <w:sz w:val="28"/>
                <w:szCs w:val="28"/>
              </w:rPr>
              <w:t>Ocena według kryterium „RYZYKO”</w:t>
            </w:r>
          </w:p>
        </w:tc>
      </w:tr>
      <w:tr w:rsidR="00C13870" w:rsidRPr="003D3A47" w14:paraId="12B6C429" w14:textId="77777777" w:rsidTr="00642CA9">
        <w:tc>
          <w:tcPr>
            <w:tcW w:w="562" w:type="dxa"/>
            <w:shd w:val="clear" w:color="auto" w:fill="auto"/>
            <w:vAlign w:val="center"/>
          </w:tcPr>
          <w:p w14:paraId="4B7F0274" w14:textId="77777777" w:rsidR="00AC48AF" w:rsidRPr="003D3A47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</w:rPr>
              <w:t>Lp.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28DED96" w14:textId="77777777" w:rsidR="00AC48AF" w:rsidRPr="003D3A47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</w:rPr>
              <w:t>Kryterium: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E07E56" w14:textId="77777777" w:rsidR="00AC48AF" w:rsidRPr="003D3A47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</w:rPr>
              <w:t>Waga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45BAA32" w14:textId="77777777" w:rsidR="00AC48AF" w:rsidRPr="003D3A47" w:rsidRDefault="00AC48AF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</w:rPr>
              <w:t>Zakres punktów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vAlign w:val="center"/>
          </w:tcPr>
          <w:p w14:paraId="3B9D0ADE" w14:textId="77777777" w:rsidR="00AC48AF" w:rsidRPr="003D3A47" w:rsidRDefault="00AC48AF" w:rsidP="00F6414B">
            <w:pPr>
              <w:spacing w:after="0" w:line="240" w:lineRule="auto"/>
              <w:ind w:left="-112"/>
              <w:jc w:val="center"/>
              <w:rPr>
                <w:rFonts w:ascii="Garamond" w:hAnsi="Garamond" w:cstheme="minorHAnsi"/>
                <w:b/>
              </w:rPr>
            </w:pPr>
            <w:r w:rsidRPr="003D3A47">
              <w:rPr>
                <w:rFonts w:ascii="Garamond" w:hAnsi="Garamond" w:cstheme="minorHAnsi"/>
                <w:b/>
              </w:rPr>
              <w:t>Uzasadnienie</w:t>
            </w:r>
          </w:p>
        </w:tc>
      </w:tr>
      <w:tr w:rsidR="00BF36AB" w:rsidRPr="003D3A47" w14:paraId="7612B833" w14:textId="77777777" w:rsidTr="00642CA9">
        <w:tc>
          <w:tcPr>
            <w:tcW w:w="562" w:type="dxa"/>
            <w:shd w:val="clear" w:color="auto" w:fill="auto"/>
          </w:tcPr>
          <w:p w14:paraId="02D97EEC" w14:textId="13E95934" w:rsidR="00BF36AB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>
              <w:rPr>
                <w:rFonts w:ascii="Garamond" w:hAnsi="Garamond" w:cstheme="minorHAnsi"/>
                <w:color w:val="000000"/>
                <w:lang w:eastAsia="pl-PL"/>
              </w:rPr>
              <w:t>4</w:t>
            </w: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.1</w:t>
            </w:r>
          </w:p>
        </w:tc>
        <w:tc>
          <w:tcPr>
            <w:tcW w:w="2127" w:type="dxa"/>
            <w:shd w:val="clear" w:color="auto" w:fill="auto"/>
          </w:tcPr>
          <w:p w14:paraId="6CE6CB12" w14:textId="159889BF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Realność planowanych założeń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6D09593D" w14:textId="17E929A0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1AB17911" w14:textId="66EE8C4E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0-3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68897A7A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Założenia realne – 3 pkt.;</w:t>
            </w:r>
          </w:p>
          <w:p w14:paraId="7D2C9AF8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Założenia trudne do zrealizowania – 2 pkt.;</w:t>
            </w:r>
          </w:p>
          <w:p w14:paraId="33421794" w14:textId="68BCA79A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Założenia bardzo trudne do zrealizowania – 1</w:t>
            </w:r>
            <w:r w:rsidR="00642CA9">
              <w:rPr>
                <w:rFonts w:ascii="Garamond" w:hAnsi="Garamond" w:cstheme="minorHAnsi"/>
              </w:rPr>
              <w:t> </w:t>
            </w:r>
            <w:r w:rsidRPr="003D3A47">
              <w:rPr>
                <w:rFonts w:ascii="Garamond" w:hAnsi="Garamond" w:cstheme="minorHAnsi"/>
              </w:rPr>
              <w:t>pkt.;</w:t>
            </w:r>
          </w:p>
          <w:p w14:paraId="257E370D" w14:textId="098F496F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Założenia nierealne, brak odpowiedzi lub odpowiedź niezwiązana z pytaniem – 0 pkt.</w:t>
            </w:r>
          </w:p>
        </w:tc>
      </w:tr>
      <w:tr w:rsidR="00BF36AB" w:rsidRPr="003D3A47" w14:paraId="28D5AD02" w14:textId="77777777" w:rsidTr="00642CA9">
        <w:tc>
          <w:tcPr>
            <w:tcW w:w="562" w:type="dxa"/>
            <w:shd w:val="clear" w:color="auto" w:fill="auto"/>
          </w:tcPr>
          <w:p w14:paraId="089026C0" w14:textId="7A0FE44C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>
              <w:rPr>
                <w:rFonts w:ascii="Garamond" w:hAnsi="Garamond" w:cstheme="minorHAnsi"/>
                <w:color w:val="000000"/>
                <w:lang w:eastAsia="pl-PL"/>
              </w:rPr>
              <w:t>4</w:t>
            </w: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.2</w:t>
            </w:r>
          </w:p>
        </w:tc>
        <w:tc>
          <w:tcPr>
            <w:tcW w:w="2127" w:type="dxa"/>
            <w:shd w:val="clear" w:color="auto" w:fill="auto"/>
          </w:tcPr>
          <w:p w14:paraId="1D2B3CAA" w14:textId="74355E33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 xml:space="preserve">Szanse utrzymania płynności finansowej po upływie okresu 12 miesięcy od zarejestrowania działalności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1EC2FFFB" w14:textId="1AE2AB9D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39E2F8D5" w14:textId="7AD7015E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0-3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268FE9C1" w14:textId="3E749AAD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Wysokie prawdopodobieństwo utrzymania płynności finansowej po upływie okresu 12 miesięcy od zarejestrowania działalności – 3 pkt.;</w:t>
            </w:r>
          </w:p>
          <w:p w14:paraId="7A07621C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Istnieje niewielkie ryzyko utraty płynności finansowej po upływie okresu 12 miesięcy od zarejestrowania działalności – 1 pkt.;</w:t>
            </w:r>
          </w:p>
          <w:p w14:paraId="1DA04722" w14:textId="084BB394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Istnieje duże ryzyko utraty płynności finansowej po upływie okresu 12 miesięcy od zarejestrowania działalności – 0 pkt.</w:t>
            </w:r>
          </w:p>
        </w:tc>
      </w:tr>
      <w:tr w:rsidR="00BF36AB" w:rsidRPr="003D3A47" w14:paraId="343746EA" w14:textId="77777777" w:rsidTr="00642CA9">
        <w:tc>
          <w:tcPr>
            <w:tcW w:w="562" w:type="dxa"/>
            <w:shd w:val="clear" w:color="auto" w:fill="auto"/>
          </w:tcPr>
          <w:p w14:paraId="285AEE69" w14:textId="4EB63198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>
              <w:rPr>
                <w:rFonts w:ascii="Garamond" w:hAnsi="Garamond" w:cstheme="minorHAnsi"/>
                <w:color w:val="000000"/>
                <w:lang w:eastAsia="pl-PL"/>
              </w:rPr>
              <w:t>4</w:t>
            </w: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.3</w:t>
            </w:r>
          </w:p>
        </w:tc>
        <w:tc>
          <w:tcPr>
            <w:tcW w:w="2127" w:type="dxa"/>
            <w:shd w:val="clear" w:color="auto" w:fill="auto"/>
          </w:tcPr>
          <w:p w14:paraId="4378ECF7" w14:textId="66C7865B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 xml:space="preserve">Wielowątkowość, możliwość rozszerzenia profilu działalności 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</w:tcPr>
          <w:p w14:paraId="112789C3" w14:textId="62C914FE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</w:tcPr>
          <w:p w14:paraId="34DCC300" w14:textId="667FF857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color w:val="000000"/>
                <w:lang w:eastAsia="pl-PL"/>
              </w:rPr>
              <w:t>0-3 pkt.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1B538A7F" w14:textId="3EE0099C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Wielowątkowość planowanej działalności, przewidziano możliwość rozszerzenia profilu działalności – 3 pkt.;</w:t>
            </w:r>
          </w:p>
          <w:p w14:paraId="6EF4FBBB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Wielowątkowość planowanej działalności, nie przewidziano możliwości rozszerzenia profilu działalności – 1 pkt.;</w:t>
            </w:r>
          </w:p>
          <w:p w14:paraId="476A2DB8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Brak wielowątkowości planowanej działalności, przewidziano możliwość rozszerzenia profilu działalności – 1 pkt.;</w:t>
            </w:r>
          </w:p>
          <w:p w14:paraId="1ABF33EA" w14:textId="4F68BE30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  <w:r w:rsidRPr="003D3A47">
              <w:rPr>
                <w:rFonts w:ascii="Garamond" w:hAnsi="Garamond" w:cstheme="minorHAnsi"/>
              </w:rPr>
              <w:t>Brak wielowątkowości planowanej działalności, brak możliwości rozszerzenia profilu działalności – 0 pkt.</w:t>
            </w:r>
          </w:p>
        </w:tc>
      </w:tr>
      <w:tr w:rsidR="00BF36AB" w:rsidRPr="003D3A47" w14:paraId="10AE857F" w14:textId="77777777" w:rsidTr="00C13870">
        <w:tc>
          <w:tcPr>
            <w:tcW w:w="3539" w:type="dxa"/>
            <w:gridSpan w:val="3"/>
            <w:shd w:val="clear" w:color="auto" w:fill="auto"/>
          </w:tcPr>
          <w:p w14:paraId="6F9FBBFC" w14:textId="77777777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Łącznie pkt</w:t>
            </w:r>
          </w:p>
        </w:tc>
        <w:tc>
          <w:tcPr>
            <w:tcW w:w="113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DFBB2BF" w14:textId="77777777" w:rsidR="00BF36AB" w:rsidRPr="003D3A47" w:rsidRDefault="00BF36AB" w:rsidP="00BF36A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3D3A47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0-18</w:t>
            </w:r>
          </w:p>
        </w:tc>
        <w:tc>
          <w:tcPr>
            <w:tcW w:w="4536" w:type="dxa"/>
            <w:tcBorders>
              <w:bottom w:val="single" w:sz="4" w:space="0" w:color="auto"/>
              <w:tl2br w:val="nil"/>
              <w:tr2bl w:val="nil"/>
            </w:tcBorders>
          </w:tcPr>
          <w:p w14:paraId="1C054180" w14:textId="77777777" w:rsidR="00BF36AB" w:rsidRPr="003D3A47" w:rsidRDefault="00BF36AB" w:rsidP="00BF36AB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</w:p>
        </w:tc>
      </w:tr>
    </w:tbl>
    <w:p w14:paraId="44732121" w14:textId="77777777" w:rsidR="00364ACD" w:rsidRDefault="00364ACD" w:rsidP="00230503">
      <w:pPr>
        <w:rPr>
          <w:rFonts w:ascii="Garamond" w:hAnsi="Garamond"/>
          <w:b/>
          <w:bCs/>
          <w:sz w:val="24"/>
          <w:szCs w:val="24"/>
        </w:rPr>
      </w:pPr>
    </w:p>
    <w:p w14:paraId="0BCD01D8" w14:textId="0FD2F9D6" w:rsidR="00364ACD" w:rsidRDefault="00364ACD" w:rsidP="00230503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 xml:space="preserve">Łączna suma punktów </w:t>
      </w:r>
      <w:r w:rsidR="00A43F8D">
        <w:rPr>
          <w:rFonts w:ascii="Garamond" w:hAnsi="Garamond"/>
          <w:b/>
          <w:bCs/>
          <w:sz w:val="24"/>
          <w:szCs w:val="24"/>
        </w:rPr>
        <w:t xml:space="preserve">(I+II+III+IV) </w:t>
      </w:r>
      <w:r>
        <w:rPr>
          <w:rFonts w:ascii="Garamond" w:hAnsi="Garamond"/>
          <w:b/>
          <w:bCs/>
          <w:sz w:val="24"/>
          <w:szCs w:val="24"/>
        </w:rPr>
        <w:t>……………na 72</w:t>
      </w:r>
    </w:p>
    <w:p w14:paraId="57348B66" w14:textId="2453F31A" w:rsidR="00453B32" w:rsidRPr="00453B32" w:rsidRDefault="00453B32" w:rsidP="00453B32">
      <w:pPr>
        <w:spacing w:before="240" w:after="0"/>
        <w:jc w:val="both"/>
        <w:rPr>
          <w:rFonts w:ascii="Garamond" w:hAnsi="Garamond" w:cstheme="minorHAnsi"/>
        </w:rPr>
      </w:pPr>
      <w:r w:rsidRPr="00453B32">
        <w:rPr>
          <w:rFonts w:ascii="Garamond" w:hAnsi="Garamond" w:cstheme="minorHAnsi"/>
        </w:rPr>
        <w:t>*Biznes plan, który uzyskał mniej niż 60% punktów ogółem i/lub mniej niż 60% punktów możliwych do uzyskania w każdym kryterium oceny nie może otrzymać dofinansowania.</w:t>
      </w:r>
    </w:p>
    <w:p w14:paraId="4414D673" w14:textId="61017390" w:rsidR="00230503" w:rsidRDefault="00230503" w:rsidP="005503EB">
      <w:pPr>
        <w:rPr>
          <w:rFonts w:ascii="Garamond" w:hAnsi="Garamond"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992"/>
        <w:gridCol w:w="1134"/>
        <w:gridCol w:w="4536"/>
      </w:tblGrid>
      <w:tr w:rsidR="003F5230" w:rsidRPr="00441AA6" w14:paraId="73DCD009" w14:textId="77777777" w:rsidTr="00F6414B">
        <w:trPr>
          <w:trHeight w:val="699"/>
        </w:trPr>
        <w:tc>
          <w:tcPr>
            <w:tcW w:w="9209" w:type="dxa"/>
            <w:gridSpan w:val="5"/>
            <w:shd w:val="clear" w:color="auto" w:fill="auto"/>
            <w:vAlign w:val="center"/>
          </w:tcPr>
          <w:p w14:paraId="7EF40E7D" w14:textId="79BCA09E" w:rsidR="003F5230" w:rsidRPr="00441AA6" w:rsidRDefault="003F5230" w:rsidP="003F5230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Garamond" w:hAnsi="Garamond" w:cstheme="minorHAnsi"/>
                <w:b/>
              </w:rPr>
            </w:pPr>
            <w:r w:rsidRPr="00441AA6">
              <w:rPr>
                <w:rFonts w:ascii="Garamond" w:hAnsi="Garamond"/>
                <w:b/>
                <w:bCs/>
                <w:sz w:val="28"/>
                <w:szCs w:val="28"/>
              </w:rPr>
              <w:t>Kryteria dodatkowe</w:t>
            </w:r>
          </w:p>
        </w:tc>
      </w:tr>
      <w:tr w:rsidR="003F5230" w:rsidRPr="00441AA6" w14:paraId="6B49FAB7" w14:textId="77777777" w:rsidTr="00F6414B">
        <w:tc>
          <w:tcPr>
            <w:tcW w:w="562" w:type="dxa"/>
            <w:shd w:val="clear" w:color="auto" w:fill="auto"/>
            <w:vAlign w:val="center"/>
          </w:tcPr>
          <w:p w14:paraId="7925E892" w14:textId="77777777" w:rsidR="003F5230" w:rsidRPr="00441AA6" w:rsidRDefault="003F5230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</w:rPr>
              <w:lastRenderedPageBreak/>
              <w:t>Lp.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581A42" w14:textId="77777777" w:rsidR="003F5230" w:rsidRPr="00441AA6" w:rsidRDefault="003F5230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</w:rPr>
              <w:t>Kryterium: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F41B22" w14:textId="77777777" w:rsidR="003F5230" w:rsidRPr="00441AA6" w:rsidRDefault="003F5230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</w:rPr>
              <w:t>Waga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33C1DA4B" w14:textId="77777777" w:rsidR="003F5230" w:rsidRPr="00441AA6" w:rsidRDefault="003F5230" w:rsidP="00F641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b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</w:rPr>
              <w:t>Zakres punktów</w:t>
            </w:r>
          </w:p>
        </w:tc>
        <w:tc>
          <w:tcPr>
            <w:tcW w:w="4536" w:type="dxa"/>
            <w:tcBorders>
              <w:tl2br w:val="nil"/>
              <w:tr2bl w:val="nil"/>
            </w:tcBorders>
            <w:vAlign w:val="center"/>
          </w:tcPr>
          <w:p w14:paraId="2EE03B26" w14:textId="77777777" w:rsidR="003F5230" w:rsidRPr="00441AA6" w:rsidRDefault="003F5230" w:rsidP="00F6414B">
            <w:pPr>
              <w:spacing w:after="0" w:line="240" w:lineRule="auto"/>
              <w:ind w:left="-112"/>
              <w:jc w:val="center"/>
              <w:rPr>
                <w:rFonts w:ascii="Garamond" w:hAnsi="Garamond" w:cstheme="minorHAnsi"/>
                <w:b/>
              </w:rPr>
            </w:pPr>
            <w:r w:rsidRPr="00441AA6">
              <w:rPr>
                <w:rFonts w:ascii="Garamond" w:hAnsi="Garamond" w:cstheme="minorHAnsi"/>
                <w:b/>
              </w:rPr>
              <w:t>Uzasadnienie</w:t>
            </w:r>
          </w:p>
        </w:tc>
      </w:tr>
      <w:tr w:rsidR="003F5230" w:rsidRPr="00441AA6" w14:paraId="04DB444D" w14:textId="77777777" w:rsidTr="00F6414B">
        <w:tc>
          <w:tcPr>
            <w:tcW w:w="562" w:type="dxa"/>
            <w:shd w:val="clear" w:color="auto" w:fill="auto"/>
          </w:tcPr>
          <w:p w14:paraId="10243D7D" w14:textId="0B5E92D8" w:rsidR="003F5230" w:rsidRPr="00441AA6" w:rsidRDefault="003F5230" w:rsidP="003F5230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5.1</w:t>
            </w:r>
          </w:p>
        </w:tc>
        <w:tc>
          <w:tcPr>
            <w:tcW w:w="1985" w:type="dxa"/>
            <w:shd w:val="clear" w:color="auto" w:fill="auto"/>
          </w:tcPr>
          <w:p w14:paraId="59579364" w14:textId="21A98552" w:rsidR="003F5230" w:rsidRPr="00441AA6" w:rsidRDefault="003C597C" w:rsidP="009B3493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Miejsc pracy dla osób o których mowa w art. 2 pkt 6 lit. b, d, e, g, h, i oraz l ustawy ES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</w:tcPr>
          <w:p w14:paraId="0FBE38E6" w14:textId="44104B59" w:rsidR="003F5230" w:rsidRPr="00441AA6" w:rsidRDefault="003F5230" w:rsidP="003F52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Nie dot.</w:t>
            </w:r>
          </w:p>
        </w:tc>
        <w:tc>
          <w:tcPr>
            <w:tcW w:w="1134" w:type="dxa"/>
            <w:tcBorders>
              <w:top w:val="single" w:sz="12" w:space="0" w:color="auto"/>
              <w:tl2br w:val="nil"/>
              <w:tr2bl w:val="nil"/>
            </w:tcBorders>
            <w:shd w:val="clear" w:color="auto" w:fill="auto"/>
          </w:tcPr>
          <w:p w14:paraId="0F9993AB" w14:textId="2E1AF788" w:rsidR="003F5230" w:rsidRPr="00441AA6" w:rsidRDefault="003F5230" w:rsidP="003F5230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 xml:space="preserve">0 </w:t>
            </w:r>
            <w:r w:rsidR="00851629" w:rsidRPr="00441AA6">
              <w:rPr>
                <w:rFonts w:ascii="Garamond" w:hAnsi="Garamond" w:cstheme="minorHAnsi"/>
                <w:color w:val="000000"/>
                <w:lang w:eastAsia="pl-PL"/>
              </w:rPr>
              <w:t>-</w:t>
            </w: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 xml:space="preserve"> </w:t>
            </w:r>
            <w:r w:rsidR="00851629" w:rsidRPr="00441AA6">
              <w:rPr>
                <w:rFonts w:ascii="Garamond" w:hAnsi="Garamond" w:cstheme="minorHAnsi"/>
                <w:color w:val="000000"/>
                <w:lang w:eastAsia="pl-PL"/>
              </w:rPr>
              <w:t>4</w:t>
            </w: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 xml:space="preserve"> pkt. </w:t>
            </w:r>
          </w:p>
        </w:tc>
        <w:tc>
          <w:tcPr>
            <w:tcW w:w="4536" w:type="dxa"/>
            <w:tcBorders>
              <w:tl2br w:val="nil"/>
              <w:tr2bl w:val="nil"/>
            </w:tcBorders>
          </w:tcPr>
          <w:p w14:paraId="4FFE5934" w14:textId="3EB55C0E" w:rsidR="003C597C" w:rsidRPr="00441AA6" w:rsidRDefault="003C597C" w:rsidP="003C597C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- 8-10 miejsca – 4 pkt</w:t>
            </w:r>
          </w:p>
          <w:p w14:paraId="7EC935E8" w14:textId="4E996C30" w:rsidR="003C597C" w:rsidRPr="00441AA6" w:rsidRDefault="003C597C" w:rsidP="003C597C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- 5-7 miejsca – 3 pkt</w:t>
            </w:r>
          </w:p>
          <w:p w14:paraId="3E71E59A" w14:textId="6ED844E0" w:rsidR="003C597C" w:rsidRPr="00441AA6" w:rsidRDefault="003C597C" w:rsidP="003C597C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- 3-4 miejsca – 2 pkt</w:t>
            </w:r>
          </w:p>
          <w:p w14:paraId="4E5097C5" w14:textId="64C797A4" w:rsidR="003F5230" w:rsidRPr="00FB4E85" w:rsidRDefault="003F5230" w:rsidP="00FB4E85">
            <w:pPr>
              <w:spacing w:after="0" w:line="240" w:lineRule="auto"/>
              <w:jc w:val="both"/>
              <w:rPr>
                <w:rFonts w:ascii="Garamond" w:hAnsi="Garamond" w:cstheme="minorHAnsi"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color w:val="000000"/>
                <w:lang w:eastAsia="pl-PL"/>
              </w:rPr>
              <w:t>-</w:t>
            </w:r>
            <w:r w:rsidR="003C597C" w:rsidRPr="00441AA6">
              <w:rPr>
                <w:rFonts w:ascii="Garamond" w:hAnsi="Garamond" w:cstheme="minorHAnsi"/>
                <w:color w:val="000000"/>
                <w:lang w:eastAsia="pl-PL"/>
              </w:rPr>
              <w:t xml:space="preserve"> 1-2 miejsca – </w:t>
            </w:r>
            <w:r w:rsidR="00536A62" w:rsidRPr="00441AA6">
              <w:rPr>
                <w:rFonts w:ascii="Garamond" w:hAnsi="Garamond" w:cstheme="minorHAnsi"/>
                <w:color w:val="000000"/>
                <w:lang w:eastAsia="pl-PL"/>
              </w:rPr>
              <w:t>0</w:t>
            </w:r>
            <w:r w:rsidR="003C597C" w:rsidRPr="00441AA6">
              <w:rPr>
                <w:rFonts w:ascii="Garamond" w:hAnsi="Garamond" w:cstheme="minorHAnsi"/>
                <w:color w:val="000000"/>
                <w:lang w:eastAsia="pl-PL"/>
              </w:rPr>
              <w:t xml:space="preserve"> pkt</w:t>
            </w:r>
          </w:p>
        </w:tc>
      </w:tr>
      <w:tr w:rsidR="003F5230" w:rsidRPr="00441AA6" w14:paraId="2330E04B" w14:textId="77777777" w:rsidTr="00F6414B">
        <w:tc>
          <w:tcPr>
            <w:tcW w:w="3539" w:type="dxa"/>
            <w:gridSpan w:val="3"/>
            <w:shd w:val="clear" w:color="auto" w:fill="auto"/>
          </w:tcPr>
          <w:p w14:paraId="19D9D25B" w14:textId="77777777" w:rsidR="003F5230" w:rsidRPr="00441AA6" w:rsidRDefault="003F5230" w:rsidP="003F523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Łącznie pkt</w:t>
            </w:r>
          </w:p>
        </w:tc>
        <w:tc>
          <w:tcPr>
            <w:tcW w:w="1134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467B1C4" w14:textId="55D12210" w:rsidR="003F5230" w:rsidRPr="00441AA6" w:rsidRDefault="003F5230" w:rsidP="003F5230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</w:pPr>
            <w:r w:rsidRPr="00441AA6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0-</w:t>
            </w:r>
            <w:r w:rsidR="00851629" w:rsidRPr="00441AA6">
              <w:rPr>
                <w:rFonts w:ascii="Garamond" w:hAnsi="Garamond" w:cstheme="minorHAns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4536" w:type="dxa"/>
            <w:tcBorders>
              <w:bottom w:val="single" w:sz="4" w:space="0" w:color="auto"/>
              <w:tl2br w:val="nil"/>
              <w:tr2bl w:val="nil"/>
            </w:tcBorders>
          </w:tcPr>
          <w:p w14:paraId="291B9BB3" w14:textId="77777777" w:rsidR="003F5230" w:rsidRPr="00441AA6" w:rsidRDefault="003F5230" w:rsidP="003F5230">
            <w:pPr>
              <w:numPr>
                <w:ilvl w:val="0"/>
                <w:numId w:val="20"/>
              </w:numPr>
              <w:spacing w:after="0" w:line="240" w:lineRule="auto"/>
              <w:ind w:left="176" w:hanging="176"/>
              <w:jc w:val="both"/>
              <w:rPr>
                <w:rFonts w:ascii="Garamond" w:hAnsi="Garamond" w:cstheme="minorHAnsi"/>
              </w:rPr>
            </w:pPr>
          </w:p>
        </w:tc>
      </w:tr>
    </w:tbl>
    <w:p w14:paraId="638F09F7" w14:textId="77777777" w:rsidR="003C597C" w:rsidRPr="00453B32" w:rsidRDefault="003C597C" w:rsidP="003C597C">
      <w:pPr>
        <w:spacing w:before="240" w:after="0"/>
        <w:jc w:val="both"/>
        <w:rPr>
          <w:rFonts w:ascii="Garamond" w:hAnsi="Garamond" w:cstheme="minorHAnsi"/>
        </w:rPr>
      </w:pPr>
      <w:r w:rsidRPr="00453B32">
        <w:rPr>
          <w:rFonts w:ascii="Garamond" w:hAnsi="Garamond" w:cstheme="minorHAnsi"/>
        </w:rPr>
        <w:t>*Biznes plan, który uzyskał mniej niż 60% punktów ogółem i/lub mniej niż 60% punktów możliwych do uzyskania w każdym kryterium oceny nie może otrzymać dofinansowania.</w:t>
      </w:r>
    </w:p>
    <w:p w14:paraId="017E3ED2" w14:textId="0CAD16C6" w:rsidR="003C597C" w:rsidRPr="00453B32" w:rsidRDefault="003C597C" w:rsidP="003C597C">
      <w:pPr>
        <w:jc w:val="both"/>
        <w:rPr>
          <w:rFonts w:ascii="Garamond" w:hAnsi="Garamond"/>
          <w:b/>
          <w:sz w:val="24"/>
          <w:szCs w:val="24"/>
        </w:rPr>
      </w:pPr>
      <w:r w:rsidRPr="00453B32">
        <w:rPr>
          <w:rFonts w:ascii="Garamond" w:hAnsi="Garamond" w:cstheme="minorHAnsi"/>
        </w:rPr>
        <w:t>Punkty dodatkowe (strategiczne) zostaną przyznane pod warunkiem otrzymania 60% punktów ogółem oraz 60% punktów możliwych do uzyskania w każdym kryterium oceny biznes planu.</w:t>
      </w:r>
    </w:p>
    <w:p w14:paraId="309F4349" w14:textId="77777777" w:rsidR="003F5230" w:rsidRDefault="003F5230" w:rsidP="005503EB">
      <w:pPr>
        <w:rPr>
          <w:rFonts w:ascii="Garamond" w:hAnsi="Garamond"/>
          <w:sz w:val="24"/>
          <w:szCs w:val="24"/>
        </w:rPr>
      </w:pPr>
    </w:p>
    <w:p w14:paraId="381DA038" w14:textId="77777777" w:rsidR="00E14A32" w:rsidRDefault="00E14A32" w:rsidP="00E14A32">
      <w:p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Łączna suma punktów (I+II+III+IV) ……………na 72</w:t>
      </w:r>
    </w:p>
    <w:p w14:paraId="38F5BB54" w14:textId="77777777" w:rsidR="003F5230" w:rsidRDefault="003F5230" w:rsidP="005503EB">
      <w:pPr>
        <w:rPr>
          <w:rFonts w:ascii="Garamond" w:hAnsi="Garamond"/>
          <w:sz w:val="24"/>
          <w:szCs w:val="24"/>
        </w:rPr>
      </w:pPr>
    </w:p>
    <w:p w14:paraId="32F65704" w14:textId="6384FEDB" w:rsidR="00280F88" w:rsidRPr="00280F88" w:rsidRDefault="00280F88" w:rsidP="00280F88">
      <w:pPr>
        <w:jc w:val="center"/>
        <w:rPr>
          <w:rFonts w:ascii="Garamond" w:hAnsi="Garamond"/>
          <w:b/>
          <w:bCs/>
          <w:sz w:val="32"/>
          <w:szCs w:val="32"/>
        </w:rPr>
      </w:pPr>
      <w:r w:rsidRPr="00280F88">
        <w:rPr>
          <w:rFonts w:ascii="Garamond" w:hAnsi="Garamond"/>
          <w:b/>
          <w:bCs/>
          <w:sz w:val="32"/>
          <w:szCs w:val="32"/>
        </w:rPr>
        <w:t>REKOMENDACJA</w:t>
      </w:r>
      <w:r>
        <w:rPr>
          <w:rFonts w:ascii="Garamond" w:hAnsi="Garamond"/>
          <w:b/>
          <w:bCs/>
          <w:sz w:val="32"/>
          <w:szCs w:val="32"/>
        </w:rPr>
        <w:t xml:space="preserve"> KOŃCOWA</w:t>
      </w:r>
    </w:p>
    <w:p w14:paraId="35747D36" w14:textId="77777777" w:rsidR="00280F88" w:rsidRDefault="00280F88" w:rsidP="005503EB">
      <w:pPr>
        <w:rPr>
          <w:rFonts w:ascii="Garamond" w:hAnsi="Garamond"/>
          <w:sz w:val="24"/>
          <w:szCs w:val="24"/>
        </w:rPr>
      </w:pPr>
    </w:p>
    <w:p w14:paraId="3598C89D" w14:textId="60ABA02B" w:rsidR="00280F88" w:rsidRDefault="00280F88" w:rsidP="005503E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Treść rekomendacji/uzasadnienie</w:t>
      </w:r>
    </w:p>
    <w:p w14:paraId="742BA319" w14:textId="77777777" w:rsidR="00280F88" w:rsidRDefault="00280F88" w:rsidP="005503EB">
      <w:pPr>
        <w:rPr>
          <w:rFonts w:ascii="Garamond" w:hAnsi="Garamond"/>
          <w:sz w:val="24"/>
          <w:szCs w:val="24"/>
        </w:rPr>
      </w:pPr>
    </w:p>
    <w:p w14:paraId="244CF7DB" w14:textId="77777777" w:rsidR="00280F88" w:rsidRPr="007B0672" w:rsidRDefault="00280F88" w:rsidP="00280F88">
      <w:pPr>
        <w:rPr>
          <w:rFonts w:ascii="Garamond" w:hAnsi="Garamond"/>
          <w:b/>
          <w:bCs/>
          <w:sz w:val="24"/>
          <w:szCs w:val="24"/>
        </w:rPr>
      </w:pPr>
      <w:r w:rsidRPr="007B0672">
        <w:rPr>
          <w:rFonts w:ascii="Garamond" w:hAnsi="Garamond"/>
          <w:b/>
          <w:bCs/>
          <w:sz w:val="24"/>
          <w:szCs w:val="24"/>
        </w:rPr>
        <w:t>Rekomendacja POZYTYWENA/</w:t>
      </w:r>
      <w:r w:rsidRPr="007B0672">
        <w:rPr>
          <w:rFonts w:ascii="Garamond" w:hAnsi="Garamond"/>
          <w:b/>
          <w:bCs/>
          <w:strike/>
          <w:sz w:val="24"/>
          <w:szCs w:val="24"/>
        </w:rPr>
        <w:t>NEGATYWNA</w:t>
      </w:r>
    </w:p>
    <w:p w14:paraId="17A97799" w14:textId="77777777" w:rsidR="00280F88" w:rsidRDefault="00280F88" w:rsidP="005503EB">
      <w:pPr>
        <w:rPr>
          <w:rFonts w:ascii="Garamond" w:hAnsi="Garamond"/>
          <w:sz w:val="24"/>
          <w:szCs w:val="24"/>
        </w:rPr>
      </w:pPr>
    </w:p>
    <w:p w14:paraId="35F28485" w14:textId="2656F879" w:rsidR="00332614" w:rsidRDefault="00230503" w:rsidP="007A0952">
      <w:pPr>
        <w:rPr>
          <w:rFonts w:ascii="Garamond" w:hAnsi="Garamond"/>
          <w:sz w:val="24"/>
          <w:szCs w:val="24"/>
        </w:rPr>
      </w:pPr>
      <w:r w:rsidRPr="002146D8">
        <w:rPr>
          <w:rFonts w:ascii="Garamond" w:hAnsi="Garamond"/>
          <w:sz w:val="24"/>
          <w:szCs w:val="24"/>
        </w:rPr>
        <w:t xml:space="preserve">Sporządził: </w:t>
      </w:r>
    </w:p>
    <w:p w14:paraId="61EA9A80" w14:textId="77777777" w:rsidR="00410481" w:rsidRDefault="00410481" w:rsidP="007A0952">
      <w:pPr>
        <w:rPr>
          <w:rFonts w:ascii="Garamond" w:hAnsi="Garamond"/>
          <w:sz w:val="24"/>
          <w:szCs w:val="24"/>
        </w:rPr>
      </w:pPr>
    </w:p>
    <w:p w14:paraId="356F43A3" w14:textId="6EE81F31" w:rsidR="002B1D06" w:rsidRDefault="00410481" w:rsidP="007A0952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…………………………………..</w:t>
      </w:r>
    </w:p>
    <w:p w14:paraId="5A019874" w14:textId="77777777" w:rsidR="002B1D06" w:rsidRDefault="002B1D06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0A428B83" w14:textId="77777777" w:rsidR="002B1D06" w:rsidRPr="002B1D06" w:rsidRDefault="002B1D06" w:rsidP="002B1D06">
      <w:pPr>
        <w:autoSpaceDE w:val="0"/>
        <w:autoSpaceDN w:val="0"/>
        <w:adjustRightInd w:val="0"/>
        <w:jc w:val="center"/>
        <w:rPr>
          <w:rFonts w:ascii="Garamond" w:hAnsi="Garamond" w:cs="Calibri"/>
          <w:b/>
          <w:color w:val="000000"/>
        </w:rPr>
      </w:pPr>
    </w:p>
    <w:p w14:paraId="35EECD40" w14:textId="77777777" w:rsidR="002B1D06" w:rsidRPr="002B1D06" w:rsidRDefault="002B1D06" w:rsidP="002B1D06">
      <w:pPr>
        <w:autoSpaceDE w:val="0"/>
        <w:autoSpaceDN w:val="0"/>
        <w:adjustRightInd w:val="0"/>
        <w:jc w:val="center"/>
        <w:rPr>
          <w:rFonts w:ascii="Garamond" w:hAnsi="Garamond" w:cs="Calibri"/>
          <w:b/>
          <w:color w:val="000000"/>
          <w:sz w:val="24"/>
          <w:szCs w:val="24"/>
        </w:rPr>
      </w:pPr>
      <w:r w:rsidRPr="002B1D06">
        <w:rPr>
          <w:rFonts w:ascii="Garamond" w:hAnsi="Garamond" w:cs="Calibri"/>
          <w:b/>
          <w:color w:val="000000"/>
          <w:sz w:val="24"/>
          <w:szCs w:val="24"/>
        </w:rPr>
        <w:t>Deklaracja bezstronności</w:t>
      </w:r>
    </w:p>
    <w:p w14:paraId="2544CD9E" w14:textId="77777777" w:rsidR="002B1D06" w:rsidRPr="002B1D06" w:rsidRDefault="002B1D06" w:rsidP="002B1D06">
      <w:pPr>
        <w:autoSpaceDE w:val="0"/>
        <w:autoSpaceDN w:val="0"/>
        <w:adjustRightInd w:val="0"/>
        <w:jc w:val="center"/>
        <w:rPr>
          <w:rFonts w:ascii="Garamond" w:hAnsi="Garamond" w:cs="Calibri"/>
          <w:b/>
          <w:color w:val="000000"/>
        </w:rPr>
      </w:pPr>
    </w:p>
    <w:p w14:paraId="5B90F72B" w14:textId="77777777" w:rsidR="002B1D06" w:rsidRPr="002B1D06" w:rsidRDefault="002B1D06" w:rsidP="002B1D06">
      <w:pPr>
        <w:autoSpaceDE w:val="0"/>
        <w:autoSpaceDN w:val="0"/>
        <w:adjustRightInd w:val="0"/>
        <w:jc w:val="center"/>
        <w:rPr>
          <w:rFonts w:ascii="Garamond" w:hAnsi="Garamond" w:cs="Calibri"/>
          <w:b/>
          <w:color w:val="000000"/>
        </w:rPr>
      </w:pPr>
    </w:p>
    <w:p w14:paraId="6367257B" w14:textId="77777777" w:rsidR="002B1D06" w:rsidRPr="002B1D06" w:rsidRDefault="002B1D06" w:rsidP="002B1D06">
      <w:pPr>
        <w:autoSpaceDE w:val="0"/>
        <w:autoSpaceDN w:val="0"/>
        <w:adjustRightInd w:val="0"/>
        <w:jc w:val="center"/>
        <w:rPr>
          <w:rFonts w:ascii="Garamond" w:hAnsi="Garamond" w:cs="Calibri"/>
          <w:b/>
          <w:color w:val="000000"/>
        </w:rPr>
      </w:pPr>
    </w:p>
    <w:p w14:paraId="0715B900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  <w:sz w:val="24"/>
          <w:szCs w:val="24"/>
          <w:u w:val="single"/>
        </w:rPr>
      </w:pPr>
      <w:r w:rsidRPr="002B1D06">
        <w:rPr>
          <w:rFonts w:ascii="Garamond" w:hAnsi="Garamond" w:cs="Calibri"/>
          <w:color w:val="000000"/>
          <w:sz w:val="24"/>
          <w:szCs w:val="24"/>
          <w:u w:val="single"/>
        </w:rPr>
        <w:t>Oświadczam, że:</w:t>
      </w:r>
    </w:p>
    <w:p w14:paraId="6766FC41" w14:textId="4496C8B8" w:rsidR="002B1D06" w:rsidRPr="002B1D06" w:rsidRDefault="002B1D06" w:rsidP="002B1D0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200" w:line="360" w:lineRule="auto"/>
        <w:ind w:left="357" w:hanging="357"/>
        <w:jc w:val="both"/>
        <w:rPr>
          <w:rFonts w:ascii="Garamond" w:hAnsi="Garamond" w:cs="Calibri"/>
          <w:color w:val="000000"/>
        </w:rPr>
      </w:pPr>
      <w:r w:rsidRPr="002B1D06">
        <w:rPr>
          <w:rFonts w:ascii="Garamond" w:hAnsi="Garamond" w:cs="Calibri"/>
          <w:color w:val="000000"/>
        </w:rPr>
        <w:t>Nie pozostaję w związku małżeńskim albo stosunku pokrewieństwa lub powinowactwa w linii prostej, pokrewieństwa lub powinowactwa w linii bocznej do drugiego stopnia, oraz nie jestem związany/a z</w:t>
      </w:r>
      <w:r>
        <w:rPr>
          <w:rFonts w:ascii="Garamond" w:hAnsi="Garamond" w:cs="Calibri"/>
          <w:color w:val="000000"/>
        </w:rPr>
        <w:t> </w:t>
      </w:r>
      <w:r w:rsidRPr="002B1D06">
        <w:rPr>
          <w:rFonts w:ascii="Garamond" w:hAnsi="Garamond" w:cs="Calibri"/>
          <w:color w:val="000000"/>
        </w:rPr>
        <w:t>tytułu przysposobienia opieki lub kurateli z osobami wnioskującymi o przyznanie wsparcia finansowego.</w:t>
      </w:r>
    </w:p>
    <w:p w14:paraId="74E83FD9" w14:textId="77777777" w:rsidR="002B1D06" w:rsidRPr="002B1D06" w:rsidRDefault="002B1D06" w:rsidP="002B1D0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200" w:line="360" w:lineRule="auto"/>
        <w:ind w:left="357" w:hanging="357"/>
        <w:jc w:val="both"/>
        <w:rPr>
          <w:rFonts w:ascii="Garamond" w:hAnsi="Garamond" w:cs="Calibri"/>
          <w:color w:val="000000"/>
        </w:rPr>
      </w:pPr>
      <w:r w:rsidRPr="002B1D06">
        <w:rPr>
          <w:rFonts w:ascii="Garamond" w:hAnsi="Garamond" w:cs="Calibri"/>
          <w:color w:val="000000"/>
        </w:rPr>
        <w:t>Przed upływem trzech lat do daty wszczęcia procedury konkursowej nie pozostawałem/</w:t>
      </w:r>
      <w:proofErr w:type="spellStart"/>
      <w:r w:rsidRPr="002B1D06">
        <w:rPr>
          <w:rFonts w:ascii="Garamond" w:hAnsi="Garamond" w:cs="Calibri"/>
          <w:color w:val="000000"/>
        </w:rPr>
        <w:t>am</w:t>
      </w:r>
      <w:proofErr w:type="spellEnd"/>
      <w:r w:rsidRPr="002B1D06">
        <w:rPr>
          <w:rFonts w:ascii="Garamond" w:hAnsi="Garamond" w:cs="Calibri"/>
          <w:color w:val="000000"/>
        </w:rPr>
        <w:t xml:space="preserve">  w stosunku pracy lub zlecenia z osobami/podmiotami wnioskującymi o przyznanie wsparcia finansowego.</w:t>
      </w:r>
    </w:p>
    <w:p w14:paraId="0CE659CD" w14:textId="75ECE29E" w:rsidR="002B1D06" w:rsidRPr="002B1D06" w:rsidRDefault="002B1D06" w:rsidP="002B1D0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200" w:line="360" w:lineRule="auto"/>
        <w:ind w:left="357" w:hanging="357"/>
        <w:jc w:val="both"/>
        <w:rPr>
          <w:rFonts w:ascii="Garamond" w:hAnsi="Garamond" w:cs="Calibri"/>
          <w:color w:val="000000"/>
        </w:rPr>
      </w:pPr>
      <w:r w:rsidRPr="002B1D06">
        <w:rPr>
          <w:rFonts w:ascii="Garamond" w:hAnsi="Garamond" w:cs="Calibri"/>
          <w:color w:val="000000"/>
        </w:rPr>
        <w:t xml:space="preserve">Nie pozostaję z osobami wnioskującymi o przyznanie wsparcia finansowego w takim  </w:t>
      </w:r>
      <w:proofErr w:type="spellStart"/>
      <w:r w:rsidRPr="002B1D06">
        <w:rPr>
          <w:rFonts w:ascii="Garamond" w:hAnsi="Garamond" w:cs="Calibri"/>
          <w:color w:val="000000"/>
        </w:rPr>
        <w:t>tosunku</w:t>
      </w:r>
      <w:proofErr w:type="spellEnd"/>
      <w:r w:rsidRPr="002B1D06">
        <w:rPr>
          <w:rFonts w:ascii="Garamond" w:hAnsi="Garamond" w:cs="Calibri"/>
          <w:color w:val="000000"/>
        </w:rPr>
        <w:t xml:space="preserve"> prawnym lub faktycznym, że może to budzić uzasadnione wątpliwości co do mojej  bezstronności.</w:t>
      </w:r>
    </w:p>
    <w:p w14:paraId="7C0FCB96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jc w:val="both"/>
        <w:rPr>
          <w:rFonts w:ascii="Garamond" w:hAnsi="Garamond" w:cs="Calibri"/>
          <w:color w:val="000000"/>
        </w:rPr>
      </w:pPr>
    </w:p>
    <w:p w14:paraId="05022997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</w:rPr>
      </w:pPr>
    </w:p>
    <w:p w14:paraId="3F022F24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</w:rPr>
      </w:pPr>
    </w:p>
    <w:p w14:paraId="51D75523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</w:rPr>
      </w:pPr>
    </w:p>
    <w:p w14:paraId="4CEA107B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</w:rPr>
      </w:pPr>
      <w:r w:rsidRPr="002B1D06">
        <w:rPr>
          <w:rFonts w:ascii="Garamond" w:hAnsi="Garamond" w:cs="Calibri"/>
          <w:color w:val="000000"/>
        </w:rPr>
        <w:t>Data i czytelny podpis oceniającego: .................................................................................................................................</w:t>
      </w:r>
    </w:p>
    <w:p w14:paraId="4A8726AF" w14:textId="77777777" w:rsidR="002B1D06" w:rsidRPr="002B1D06" w:rsidRDefault="002B1D06" w:rsidP="002B1D0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color w:val="000000"/>
        </w:rPr>
      </w:pPr>
    </w:p>
    <w:p w14:paraId="4EFD851A" w14:textId="77777777" w:rsidR="00410481" w:rsidRPr="002B1D06" w:rsidRDefault="00410481" w:rsidP="007A0952">
      <w:pPr>
        <w:rPr>
          <w:rFonts w:ascii="Garamond" w:hAnsi="Garamond"/>
          <w:sz w:val="24"/>
          <w:szCs w:val="24"/>
        </w:rPr>
      </w:pPr>
    </w:p>
    <w:sectPr w:rsidR="00410481" w:rsidRPr="002B1D06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2CB76" w14:textId="77777777" w:rsidR="002D55C2" w:rsidRDefault="002D55C2" w:rsidP="000920EB">
      <w:pPr>
        <w:spacing w:after="0" w:line="240" w:lineRule="auto"/>
      </w:pPr>
      <w:r>
        <w:separator/>
      </w:r>
    </w:p>
  </w:endnote>
  <w:endnote w:type="continuationSeparator" w:id="0">
    <w:p w14:paraId="1CCCB733" w14:textId="77777777" w:rsidR="002D55C2" w:rsidRDefault="002D55C2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268852B" w:rsidR="000920EB" w:rsidRPr="00F11D7B" w:rsidRDefault="00DB4FA9" w:rsidP="00DB4FA9">
    <w:pPr>
      <w:pStyle w:val="Stopka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EC999E9" wp14:editId="6F8F3138">
          <wp:simplePos x="0" y="0"/>
          <wp:positionH relativeFrom="column">
            <wp:posOffset>521642</wp:posOffset>
          </wp:positionH>
          <wp:positionV relativeFrom="paragraph">
            <wp:posOffset>-659765</wp:posOffset>
          </wp:positionV>
          <wp:extent cx="4727458" cy="661417"/>
          <wp:effectExtent l="0" t="0" r="0" b="5715"/>
          <wp:wrapNone/>
          <wp:docPr id="14553667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366751" name="Obraz 1455366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7458" cy="661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46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7AF3DDE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4099F36" w:rsidR="004F46A0" w:rsidRPr="00600153" w:rsidRDefault="004F46A0">
                          <w:pPr>
                            <w:pStyle w:val="Stopka"/>
                            <w:rPr>
                              <w:rFonts w:ascii="Garamond" w:eastAsiaTheme="majorEastAsia" w:hAnsi="Garamond" w:cstheme="majorBidi"/>
                              <w:sz w:val="24"/>
                              <w:szCs w:val="24"/>
                            </w:rPr>
                          </w:pPr>
                          <w:r w:rsidRPr="00600153">
                            <w:rPr>
                              <w:rFonts w:ascii="Garamond" w:eastAsiaTheme="minorEastAsia" w:hAnsi="Garamond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0153">
                            <w:rPr>
                              <w:rFonts w:ascii="Garamond" w:hAnsi="Garamond"/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600153">
                            <w:rPr>
                              <w:rFonts w:ascii="Garamond" w:eastAsiaTheme="minorEastAsia" w:hAnsi="Garamond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0153">
                            <w:rPr>
                              <w:rFonts w:ascii="Garamond" w:eastAsiaTheme="majorEastAsia" w:hAnsi="Garamond" w:cstheme="majorBidi"/>
                              <w:sz w:val="24"/>
                              <w:szCs w:val="24"/>
                            </w:rPr>
                            <w:t>2</w:t>
                          </w:r>
                          <w:r w:rsidRPr="00600153">
                            <w:rPr>
                              <w:rFonts w:ascii="Garamond" w:eastAsiaTheme="majorEastAsia" w:hAnsi="Garamond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4099F36" w:rsidR="004F46A0" w:rsidRPr="00600153" w:rsidRDefault="004F46A0">
                    <w:pPr>
                      <w:pStyle w:val="Stopka"/>
                      <w:rPr>
                        <w:rFonts w:ascii="Garamond" w:eastAsiaTheme="majorEastAsia" w:hAnsi="Garamond" w:cstheme="majorBidi"/>
                        <w:sz w:val="24"/>
                        <w:szCs w:val="24"/>
                      </w:rPr>
                    </w:pPr>
                    <w:r w:rsidRPr="00600153">
                      <w:rPr>
                        <w:rFonts w:ascii="Garamond" w:eastAsiaTheme="minorEastAsia" w:hAnsi="Garamond" w:cs="Times New Roman"/>
                        <w:sz w:val="12"/>
                        <w:szCs w:val="12"/>
                      </w:rPr>
                      <w:fldChar w:fldCharType="begin"/>
                    </w:r>
                    <w:r w:rsidRPr="00600153">
                      <w:rPr>
                        <w:rFonts w:ascii="Garamond" w:hAnsi="Garamond"/>
                        <w:sz w:val="12"/>
                        <w:szCs w:val="12"/>
                      </w:rPr>
                      <w:instrText>PAGE    \* MERGEFORMAT</w:instrText>
                    </w:r>
                    <w:r w:rsidRPr="00600153">
                      <w:rPr>
                        <w:rFonts w:ascii="Garamond" w:eastAsiaTheme="minorEastAsia" w:hAnsi="Garamond" w:cs="Times New Roman"/>
                        <w:sz w:val="12"/>
                        <w:szCs w:val="12"/>
                      </w:rPr>
                      <w:fldChar w:fldCharType="separate"/>
                    </w:r>
                    <w:r w:rsidRPr="00600153">
                      <w:rPr>
                        <w:rFonts w:ascii="Garamond" w:eastAsiaTheme="majorEastAsia" w:hAnsi="Garamond" w:cstheme="majorBidi"/>
                        <w:sz w:val="24"/>
                        <w:szCs w:val="24"/>
                      </w:rPr>
                      <w:t>2</w:t>
                    </w:r>
                    <w:r w:rsidRPr="00600153">
                      <w:rPr>
                        <w:rFonts w:ascii="Garamond" w:eastAsiaTheme="majorEastAsia" w:hAnsi="Garamond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D6FD6" w14:textId="77777777" w:rsidR="002D55C2" w:rsidRDefault="002D55C2" w:rsidP="000920EB">
      <w:pPr>
        <w:spacing w:after="0" w:line="240" w:lineRule="auto"/>
      </w:pPr>
      <w:r>
        <w:separator/>
      </w:r>
    </w:p>
  </w:footnote>
  <w:footnote w:type="continuationSeparator" w:id="0">
    <w:p w14:paraId="4B3120E1" w14:textId="77777777" w:rsidR="002D55C2" w:rsidRDefault="002D55C2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6FF05" w14:textId="59C413DF" w:rsidR="00364ACD" w:rsidRDefault="00E14D3F" w:rsidP="00E14D3F">
    <w:pPr>
      <w:pStyle w:val="Nagwek"/>
      <w:ind w:firstLine="567"/>
      <w:jc w:val="right"/>
    </w:pPr>
    <w:r>
      <w:rPr>
        <w:rFonts w:ascii="Garamond" w:hAnsi="Garamond"/>
        <w:noProof/>
      </w:rPr>
      <w:drawing>
        <wp:anchor distT="0" distB="0" distL="114300" distR="114300" simplePos="0" relativeHeight="251669504" behindDoc="0" locked="0" layoutInCell="1" allowOverlap="1" wp14:anchorId="0941099C" wp14:editId="615189F2">
          <wp:simplePos x="0" y="0"/>
          <wp:positionH relativeFrom="column">
            <wp:posOffset>-17145</wp:posOffset>
          </wp:positionH>
          <wp:positionV relativeFrom="paragraph">
            <wp:posOffset>59055</wp:posOffset>
          </wp:positionV>
          <wp:extent cx="5760720" cy="549910"/>
          <wp:effectExtent l="0" t="0" r="0" b="2540"/>
          <wp:wrapNone/>
          <wp:docPr id="10370705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070554" name="Obraz 10370705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5200928C" w:rsidR="00457080" w:rsidRDefault="00457080" w:rsidP="005A584A">
    <w:pPr>
      <w:pStyle w:val="Nagwek"/>
      <w:jc w:val="right"/>
    </w:pPr>
  </w:p>
  <w:p w14:paraId="2FC947D8" w14:textId="51E34AF2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07DB39C0">
              <wp:simplePos x="0" y="0"/>
              <wp:positionH relativeFrom="column">
                <wp:posOffset>17145</wp:posOffset>
              </wp:positionH>
              <wp:positionV relativeFrom="paragraph">
                <wp:posOffset>100909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6E03B3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SWR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,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Chorzów</w:t>
                          </w:r>
                          <w:r w:rsidR="00FC110F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u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l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tel. 32 273 26 62</w:t>
                          </w:r>
                          <w:r w:rsidR="00FC110F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no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r</w:t>
                          </w:r>
                          <w:r w:rsidRPr="006E03B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7.95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Jn4ZRHeAAAABwEAAA8AAABkcnMvZG93bnJl&#10;di54bWxMjs1OwzAQhO9IvIO1SFxQ69AS2qZxKoSAStxoClVvbrwkEfE6it0kvD3LCU77M6OZL92M&#10;thE9dr52pOB2GoFAKpypqVSwz58nSxA+aDK6cYQKvtHDJru8SHVi3EBv2O9CKTiEfKIVVCG0iZS+&#10;qNBqP3UtEmufrrM68NmV0nR64HDbyFkU3Uura+KGSrf4WGHxtTtbBceb8vDqx5f3YR7P26dtny8+&#10;TK7U9dX4sAYRcAx/ZvjFZ3TImOnkzmS8aBTMFmzkd7wCwfIquuPlpCDmKbNU/ufPfg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CZ+GUR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6E03B3" w:rsidRDefault="006E7E2C" w:rsidP="008E23D8">
                    <w:pPr>
                      <w:spacing w:after="0" w:line="240" w:lineRule="auto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>SWR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,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 Biuro 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Chorzów</w:t>
                    </w:r>
                    <w:r w:rsidR="00FC110F"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>u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l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. 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Metalowców 13, budynek A2</w:t>
                    </w:r>
                    <w:r w:rsidR="00FC110F"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lok. 207</w:t>
                    </w:r>
                    <w:r w:rsidR="00FC110F"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>tel. 32 273 26 62</w:t>
                    </w:r>
                    <w:r w:rsidR="00FC110F"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; 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 xml:space="preserve">e-mail: </w:t>
                    </w:r>
                    <w:r w:rsidR="00FE28AB" w:rsidRPr="006E03B3">
                      <w:rPr>
                        <w:rFonts w:ascii="Garamond" w:hAnsi="Garamond"/>
                        <w:sz w:val="18"/>
                        <w:szCs w:val="18"/>
                      </w:rPr>
                      <w:t>no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>wes@sw</w:t>
                    </w:r>
                    <w:r w:rsidR="005E3493" w:rsidRPr="006E03B3">
                      <w:rPr>
                        <w:rFonts w:ascii="Garamond" w:hAnsi="Garamond"/>
                        <w:sz w:val="18"/>
                        <w:szCs w:val="18"/>
                      </w:rPr>
                      <w:t>r</w:t>
                    </w:r>
                    <w:r w:rsidRPr="006E03B3">
                      <w:rPr>
                        <w:rFonts w:ascii="Garamond" w:hAnsi="Garamond"/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0571ED25" w14:textId="0BA4F50D" w:rsidR="006A1A0D" w:rsidRDefault="009F6A4D" w:rsidP="005A584A">
    <w:pPr>
      <w:pStyle w:val="Nagwek"/>
      <w:jc w:val="right"/>
    </w:pPr>
    <w:r w:rsidRPr="009F6A4D">
      <w:rPr>
        <w:rFonts w:ascii="Garamond" w:hAnsi="Garamond"/>
      </w:rPr>
      <w:t xml:space="preserve">Wzór obowiązuje od </w:t>
    </w:r>
    <w:r w:rsidR="00A913D1">
      <w:rPr>
        <w:rFonts w:ascii="Garamond" w:hAnsi="Garamond"/>
      </w:rPr>
      <w:t>04</w:t>
    </w:r>
    <w:r w:rsidRPr="009F6A4D">
      <w:rPr>
        <w:rFonts w:ascii="Garamond" w:hAnsi="Garamond"/>
      </w:rPr>
      <w:t>.0</w:t>
    </w:r>
    <w:r w:rsidR="00A913D1">
      <w:rPr>
        <w:rFonts w:ascii="Garamond" w:hAnsi="Garamond"/>
      </w:rPr>
      <w:t>7</w:t>
    </w:r>
    <w:r w:rsidRPr="009F6A4D">
      <w:rPr>
        <w:rFonts w:ascii="Garamond" w:hAnsi="Garamond"/>
      </w:rP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75B6B"/>
    <w:multiLevelType w:val="hybridMultilevel"/>
    <w:tmpl w:val="D200C750"/>
    <w:lvl w:ilvl="0" w:tplc="605403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B796B"/>
    <w:multiLevelType w:val="hybridMultilevel"/>
    <w:tmpl w:val="984ADFB0"/>
    <w:lvl w:ilvl="0" w:tplc="C81E9BE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1B353F9"/>
    <w:multiLevelType w:val="hybridMultilevel"/>
    <w:tmpl w:val="D99E2EB4"/>
    <w:lvl w:ilvl="0" w:tplc="D504B0BE">
      <w:start w:val="1"/>
      <w:numFmt w:val="upperRoman"/>
      <w:lvlText w:val="%1."/>
      <w:lvlJc w:val="left"/>
      <w:pPr>
        <w:ind w:left="608" w:hanging="720"/>
      </w:pPr>
      <w:rPr>
        <w:rFonts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0" w15:restartNumberingAfterBreak="0">
    <w:nsid w:val="32674650"/>
    <w:multiLevelType w:val="hybridMultilevel"/>
    <w:tmpl w:val="3E103D88"/>
    <w:lvl w:ilvl="0" w:tplc="FA5ADBC4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264C7"/>
    <w:multiLevelType w:val="hybridMultilevel"/>
    <w:tmpl w:val="A5AA1D1E"/>
    <w:lvl w:ilvl="0" w:tplc="8F82FF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6A5D5B"/>
    <w:multiLevelType w:val="hybridMultilevel"/>
    <w:tmpl w:val="579C85E6"/>
    <w:lvl w:ilvl="0" w:tplc="60E819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21760">
    <w:abstractNumId w:val="22"/>
  </w:num>
  <w:num w:numId="2" w16cid:durableId="2130584541">
    <w:abstractNumId w:val="5"/>
  </w:num>
  <w:num w:numId="3" w16cid:durableId="2048791969">
    <w:abstractNumId w:val="13"/>
  </w:num>
  <w:num w:numId="4" w16cid:durableId="1453792062">
    <w:abstractNumId w:val="7"/>
  </w:num>
  <w:num w:numId="5" w16cid:durableId="876815263">
    <w:abstractNumId w:val="21"/>
  </w:num>
  <w:num w:numId="6" w16cid:durableId="503594377">
    <w:abstractNumId w:val="24"/>
  </w:num>
  <w:num w:numId="7" w16cid:durableId="540094803">
    <w:abstractNumId w:val="6"/>
  </w:num>
  <w:num w:numId="8" w16cid:durableId="253704746">
    <w:abstractNumId w:val="14"/>
  </w:num>
  <w:num w:numId="9" w16cid:durableId="1403721454">
    <w:abstractNumId w:val="15"/>
  </w:num>
  <w:num w:numId="10" w16cid:durableId="1310861750">
    <w:abstractNumId w:val="2"/>
  </w:num>
  <w:num w:numId="11" w16cid:durableId="1211572928">
    <w:abstractNumId w:val="18"/>
  </w:num>
  <w:num w:numId="12" w16cid:durableId="732238922">
    <w:abstractNumId w:val="3"/>
  </w:num>
  <w:num w:numId="13" w16cid:durableId="316568828">
    <w:abstractNumId w:val="17"/>
  </w:num>
  <w:num w:numId="14" w16cid:durableId="117379472">
    <w:abstractNumId w:val="11"/>
  </w:num>
  <w:num w:numId="15" w16cid:durableId="804196223">
    <w:abstractNumId w:val="16"/>
  </w:num>
  <w:num w:numId="16" w16cid:durableId="963542559">
    <w:abstractNumId w:val="12"/>
  </w:num>
  <w:num w:numId="17" w16cid:durableId="2135827905">
    <w:abstractNumId w:val="0"/>
  </w:num>
  <w:num w:numId="18" w16cid:durableId="1983076196">
    <w:abstractNumId w:val="20"/>
  </w:num>
  <w:num w:numId="19" w16cid:durableId="185947120">
    <w:abstractNumId w:val="8"/>
  </w:num>
  <w:num w:numId="20" w16cid:durableId="601844593">
    <w:abstractNumId w:val="10"/>
  </w:num>
  <w:num w:numId="21" w16cid:durableId="2053655272">
    <w:abstractNumId w:val="9"/>
  </w:num>
  <w:num w:numId="22" w16cid:durableId="708723167">
    <w:abstractNumId w:val="19"/>
  </w:num>
  <w:num w:numId="23" w16cid:durableId="984776693">
    <w:abstractNumId w:val="23"/>
  </w:num>
  <w:num w:numId="24" w16cid:durableId="1348753014">
    <w:abstractNumId w:val="1"/>
  </w:num>
  <w:num w:numId="25" w16cid:durableId="14086455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4D"/>
    <w:rsid w:val="00026E89"/>
    <w:rsid w:val="000279F8"/>
    <w:rsid w:val="0004528C"/>
    <w:rsid w:val="00045E99"/>
    <w:rsid w:val="00052328"/>
    <w:rsid w:val="00063B35"/>
    <w:rsid w:val="000773D4"/>
    <w:rsid w:val="00083E88"/>
    <w:rsid w:val="000920EB"/>
    <w:rsid w:val="000E0B4E"/>
    <w:rsid w:val="001065F7"/>
    <w:rsid w:val="0011488E"/>
    <w:rsid w:val="00171D2B"/>
    <w:rsid w:val="0018273D"/>
    <w:rsid w:val="0019501F"/>
    <w:rsid w:val="001A406E"/>
    <w:rsid w:val="001C6B52"/>
    <w:rsid w:val="001D6A7E"/>
    <w:rsid w:val="001F7F4D"/>
    <w:rsid w:val="00203551"/>
    <w:rsid w:val="002146D8"/>
    <w:rsid w:val="00230503"/>
    <w:rsid w:val="0023462A"/>
    <w:rsid w:val="00271DD4"/>
    <w:rsid w:val="002758F1"/>
    <w:rsid w:val="00277DF9"/>
    <w:rsid w:val="00280F41"/>
    <w:rsid w:val="00280F88"/>
    <w:rsid w:val="002A74A8"/>
    <w:rsid w:val="002B1D06"/>
    <w:rsid w:val="002D1AC5"/>
    <w:rsid w:val="002D55C2"/>
    <w:rsid w:val="003021B7"/>
    <w:rsid w:val="003077BA"/>
    <w:rsid w:val="00321207"/>
    <w:rsid w:val="00332614"/>
    <w:rsid w:val="00364ACD"/>
    <w:rsid w:val="00384312"/>
    <w:rsid w:val="003A2FEE"/>
    <w:rsid w:val="003A4697"/>
    <w:rsid w:val="003C597C"/>
    <w:rsid w:val="003D3A47"/>
    <w:rsid w:val="003E5193"/>
    <w:rsid w:val="003F5230"/>
    <w:rsid w:val="00410481"/>
    <w:rsid w:val="0043232F"/>
    <w:rsid w:val="00435310"/>
    <w:rsid w:val="00441AA6"/>
    <w:rsid w:val="00453B32"/>
    <w:rsid w:val="00457080"/>
    <w:rsid w:val="00482DB3"/>
    <w:rsid w:val="0048701E"/>
    <w:rsid w:val="0049498C"/>
    <w:rsid w:val="004E253C"/>
    <w:rsid w:val="004F46A0"/>
    <w:rsid w:val="005013C3"/>
    <w:rsid w:val="00505597"/>
    <w:rsid w:val="00536A62"/>
    <w:rsid w:val="005503EB"/>
    <w:rsid w:val="00555DB9"/>
    <w:rsid w:val="005A0135"/>
    <w:rsid w:val="005A584A"/>
    <w:rsid w:val="005B6F7A"/>
    <w:rsid w:val="005C018F"/>
    <w:rsid w:val="005D32A3"/>
    <w:rsid w:val="005D4457"/>
    <w:rsid w:val="005E3493"/>
    <w:rsid w:val="005F1ACC"/>
    <w:rsid w:val="00600153"/>
    <w:rsid w:val="00642CA9"/>
    <w:rsid w:val="006458C2"/>
    <w:rsid w:val="006A1A0D"/>
    <w:rsid w:val="006E03B3"/>
    <w:rsid w:val="006E7E2C"/>
    <w:rsid w:val="006F69C1"/>
    <w:rsid w:val="00702E99"/>
    <w:rsid w:val="00705517"/>
    <w:rsid w:val="007238CE"/>
    <w:rsid w:val="007334E6"/>
    <w:rsid w:val="007658DD"/>
    <w:rsid w:val="00783A14"/>
    <w:rsid w:val="007A0952"/>
    <w:rsid w:val="007B4B60"/>
    <w:rsid w:val="007D663A"/>
    <w:rsid w:val="007D76CA"/>
    <w:rsid w:val="007E16E5"/>
    <w:rsid w:val="00835EFD"/>
    <w:rsid w:val="00851629"/>
    <w:rsid w:val="008627F5"/>
    <w:rsid w:val="0087332A"/>
    <w:rsid w:val="008A4B73"/>
    <w:rsid w:val="008B39D4"/>
    <w:rsid w:val="008C054F"/>
    <w:rsid w:val="008D193A"/>
    <w:rsid w:val="008E23D8"/>
    <w:rsid w:val="008E2BB1"/>
    <w:rsid w:val="00947D37"/>
    <w:rsid w:val="00960DB9"/>
    <w:rsid w:val="009721ED"/>
    <w:rsid w:val="00977F90"/>
    <w:rsid w:val="009869A0"/>
    <w:rsid w:val="009A2B6F"/>
    <w:rsid w:val="009B008C"/>
    <w:rsid w:val="009B3493"/>
    <w:rsid w:val="009F1913"/>
    <w:rsid w:val="009F6A4D"/>
    <w:rsid w:val="00A43F8D"/>
    <w:rsid w:val="00A56CDF"/>
    <w:rsid w:val="00A70DF6"/>
    <w:rsid w:val="00A7109B"/>
    <w:rsid w:val="00A76420"/>
    <w:rsid w:val="00A85F44"/>
    <w:rsid w:val="00A913D1"/>
    <w:rsid w:val="00AB3668"/>
    <w:rsid w:val="00AC48AF"/>
    <w:rsid w:val="00B32DF4"/>
    <w:rsid w:val="00B36901"/>
    <w:rsid w:val="00B446A2"/>
    <w:rsid w:val="00B87402"/>
    <w:rsid w:val="00B95572"/>
    <w:rsid w:val="00BA169A"/>
    <w:rsid w:val="00BA2919"/>
    <w:rsid w:val="00BB6049"/>
    <w:rsid w:val="00BF36AB"/>
    <w:rsid w:val="00C13870"/>
    <w:rsid w:val="00C17659"/>
    <w:rsid w:val="00C23FC2"/>
    <w:rsid w:val="00C35A85"/>
    <w:rsid w:val="00C53772"/>
    <w:rsid w:val="00CA1667"/>
    <w:rsid w:val="00CA3F64"/>
    <w:rsid w:val="00CC4934"/>
    <w:rsid w:val="00CE37B6"/>
    <w:rsid w:val="00D038C1"/>
    <w:rsid w:val="00D41958"/>
    <w:rsid w:val="00D4774E"/>
    <w:rsid w:val="00D61A5A"/>
    <w:rsid w:val="00D74F51"/>
    <w:rsid w:val="00D966A3"/>
    <w:rsid w:val="00DB1DD2"/>
    <w:rsid w:val="00DB4FA9"/>
    <w:rsid w:val="00DD73BC"/>
    <w:rsid w:val="00E14A32"/>
    <w:rsid w:val="00E14D3F"/>
    <w:rsid w:val="00E423BE"/>
    <w:rsid w:val="00E443F4"/>
    <w:rsid w:val="00E7704C"/>
    <w:rsid w:val="00E86593"/>
    <w:rsid w:val="00EA7FAC"/>
    <w:rsid w:val="00EB7B1A"/>
    <w:rsid w:val="00EC600C"/>
    <w:rsid w:val="00ED5F18"/>
    <w:rsid w:val="00ED65F3"/>
    <w:rsid w:val="00F10BBA"/>
    <w:rsid w:val="00F11D7B"/>
    <w:rsid w:val="00F42B94"/>
    <w:rsid w:val="00F53839"/>
    <w:rsid w:val="00F742A1"/>
    <w:rsid w:val="00FB4E85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597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3D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styleId="Nierozpoznanawzmianka">
    <w:name w:val="Unresolved Mention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A913D1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1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5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D625-2758-4CCB-AB95-163E22B8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1007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3</cp:revision>
  <dcterms:created xsi:type="dcterms:W3CDTF">2024-07-04T12:50:00Z</dcterms:created>
  <dcterms:modified xsi:type="dcterms:W3CDTF">2024-07-04T12:50:00Z</dcterms:modified>
</cp:coreProperties>
</file>