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0F5C1" w14:textId="77777777" w:rsidR="00EF777B" w:rsidRDefault="00EF777B" w:rsidP="00EF777B">
      <w:pPr>
        <w:spacing w:after="200" w:line="260" w:lineRule="atLeast"/>
        <w:jc w:val="center"/>
        <w:rPr>
          <w:rFonts w:eastAsia="Calibri" w:cstheme="minorHAnsi"/>
          <w:b/>
        </w:rPr>
      </w:pPr>
    </w:p>
    <w:p w14:paraId="497A02F3" w14:textId="4321770F" w:rsidR="00EF777B" w:rsidRPr="00EF777B" w:rsidRDefault="00B472C5" w:rsidP="00EF777B">
      <w:pPr>
        <w:spacing w:after="200" w:line="260" w:lineRule="atLeast"/>
        <w:jc w:val="center"/>
        <w:rPr>
          <w:rFonts w:ascii="Garamond" w:eastAsia="Calibri" w:hAnsi="Garamond" w:cstheme="minorHAnsi"/>
          <w:b/>
        </w:rPr>
      </w:pPr>
      <w:r w:rsidRPr="00B472C5">
        <w:rPr>
          <w:rFonts w:ascii="Garamond" w:eastAsia="Calibri" w:hAnsi="Garamond" w:cstheme="minorHAnsi"/>
          <w:b/>
          <w:caps/>
        </w:rPr>
        <w:t>Oświadczenie uczestnika projektu o statusie</w:t>
      </w:r>
      <w:r>
        <w:rPr>
          <w:rFonts w:ascii="Garamond" w:eastAsia="Calibri" w:hAnsi="Garamond" w:cstheme="minorHAnsi"/>
          <w:b/>
        </w:rPr>
        <w:t xml:space="preserve"> PS</w:t>
      </w:r>
    </w:p>
    <w:p w14:paraId="0E6A90A4" w14:textId="77777777" w:rsidR="00A86281" w:rsidRPr="00A86281" w:rsidRDefault="00A86281" w:rsidP="00A86281">
      <w:pPr>
        <w:spacing w:after="200" w:line="260" w:lineRule="atLeast"/>
        <w:jc w:val="center"/>
        <w:rPr>
          <w:rFonts w:ascii="Garamond" w:eastAsia="Calibri" w:hAnsi="Garamond" w:cstheme="minorHAnsi"/>
          <w:b/>
          <w:caps/>
        </w:rPr>
      </w:pPr>
    </w:p>
    <w:p w14:paraId="293BA0F2" w14:textId="45DA7A2F" w:rsidR="00A86281" w:rsidRPr="00A86281" w:rsidRDefault="00A86281" w:rsidP="00A8628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 w:cs="Tahoma"/>
          <w:b/>
          <w:bCs/>
        </w:rPr>
      </w:pPr>
      <w:r w:rsidRPr="00A86281">
        <w:rPr>
          <w:rFonts w:ascii="Garamond" w:hAnsi="Garamond" w:cs="Tahoma"/>
          <w:bCs/>
        </w:rPr>
        <w:t>Zgodnie z definicją określoną w „Wytycznych w zakresie realizacji przedsięwzięć w obszarze włączenia społecznego i zwalczania ubóstwa z wykorzystaniem środków Europejskiego Funduszu Społecznego i</w:t>
      </w:r>
      <w:r>
        <w:rPr>
          <w:rFonts w:ascii="Garamond" w:hAnsi="Garamond" w:cs="Tahoma"/>
          <w:bCs/>
        </w:rPr>
        <w:t> </w:t>
      </w:r>
      <w:r w:rsidRPr="00A86281">
        <w:rPr>
          <w:rFonts w:ascii="Garamond" w:hAnsi="Garamond" w:cs="Tahoma"/>
          <w:bCs/>
        </w:rPr>
        <w:t xml:space="preserve">Europejskiego Funduszu Rozwoju Regionalnego na lata 2014-2020” za </w:t>
      </w:r>
      <w:r w:rsidRPr="00A86281">
        <w:rPr>
          <w:rFonts w:ascii="Garamond" w:hAnsi="Garamond" w:cs="Tahoma"/>
          <w:b/>
          <w:bCs/>
        </w:rPr>
        <w:t>przedsiębiorstwo społeczne</w:t>
      </w:r>
      <w:r w:rsidRPr="00A86281">
        <w:rPr>
          <w:rFonts w:ascii="Garamond" w:hAnsi="Garamond" w:cs="Tahoma"/>
          <w:bCs/>
        </w:rPr>
        <w:t xml:space="preserve"> uznaje się podmiot, który spełnia łącznie poniższe warunki:</w:t>
      </w:r>
      <w:r w:rsidRPr="00A86281">
        <w:rPr>
          <w:rFonts w:ascii="Garamond" w:hAnsi="Garamond" w:cs="Tahoma"/>
          <w:b/>
          <w:bCs/>
        </w:rPr>
        <w:t xml:space="preserve"> </w:t>
      </w:r>
    </w:p>
    <w:p w14:paraId="6F9A34AF" w14:textId="77777777" w:rsidR="00A86281" w:rsidRPr="00A86281" w:rsidRDefault="00A86281" w:rsidP="00A86281">
      <w:pPr>
        <w:spacing w:line="260" w:lineRule="atLeast"/>
        <w:ind w:left="567"/>
        <w:contextualSpacing/>
        <w:jc w:val="both"/>
        <w:rPr>
          <w:rFonts w:ascii="Garamond" w:hAnsi="Garamond" w:cs="Tahoma"/>
        </w:rPr>
      </w:pPr>
    </w:p>
    <w:p w14:paraId="09E41670" w14:textId="77777777" w:rsidR="00A86281" w:rsidRPr="00A86281" w:rsidRDefault="00A86281" w:rsidP="00A86281">
      <w:pPr>
        <w:numPr>
          <w:ilvl w:val="1"/>
          <w:numId w:val="24"/>
        </w:numPr>
        <w:spacing w:after="0" w:line="260" w:lineRule="atLeast"/>
        <w:ind w:left="426" w:hanging="426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jest podmiotem wyodrębnionym pod względem organizacyjnym i rachunkowym, prowadzącym</w:t>
      </w:r>
    </w:p>
    <w:p w14:paraId="0E3D79B8" w14:textId="77777777" w:rsidR="00A86281" w:rsidRPr="00A86281" w:rsidRDefault="00A86281" w:rsidP="00A86281">
      <w:pPr>
        <w:numPr>
          <w:ilvl w:val="2"/>
          <w:numId w:val="24"/>
        </w:numPr>
        <w:spacing w:after="0" w:line="260" w:lineRule="atLeast"/>
        <w:ind w:left="709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działalność gospodarczą zarejestrowaną w Krajowym Rejestrze Sądowym, lub</w:t>
      </w:r>
    </w:p>
    <w:p w14:paraId="67732FB4" w14:textId="77777777" w:rsidR="00A86281" w:rsidRPr="00A86281" w:rsidRDefault="00A86281" w:rsidP="00A86281">
      <w:pPr>
        <w:numPr>
          <w:ilvl w:val="2"/>
          <w:numId w:val="24"/>
        </w:numPr>
        <w:spacing w:after="0" w:line="260" w:lineRule="atLeast"/>
        <w:ind w:left="709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działalność odpłatną pożytku publicznego w rozumieniu art. 8 ustawy z dnia 24 kwietnia 2004 r. o działalności pożytku publicznego i o wolontariacie, lub</w:t>
      </w:r>
    </w:p>
    <w:p w14:paraId="48F9FE82" w14:textId="77777777" w:rsidR="00A86281" w:rsidRPr="00A86281" w:rsidRDefault="00A86281" w:rsidP="00A86281">
      <w:pPr>
        <w:numPr>
          <w:ilvl w:val="2"/>
          <w:numId w:val="24"/>
        </w:numPr>
        <w:spacing w:after="0" w:line="260" w:lineRule="atLeast"/>
        <w:ind w:left="709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działalność oświatową w rozumieniu art. 170 ust. 1 ustawy z dnia 14 grudnia 2016 r. - Prawo oświatowe (Dz. U. z 2017 r. poz. 59, z późn.zm.), lub</w:t>
      </w:r>
    </w:p>
    <w:p w14:paraId="39A58D34" w14:textId="77777777" w:rsidR="00A86281" w:rsidRPr="00A86281" w:rsidRDefault="00A86281" w:rsidP="00A86281">
      <w:pPr>
        <w:numPr>
          <w:ilvl w:val="2"/>
          <w:numId w:val="24"/>
        </w:numPr>
        <w:spacing w:after="0" w:line="260" w:lineRule="atLeast"/>
        <w:ind w:left="709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działalność kulturalną w rozumieniu art. 1 ust. 1 ustawy z dnia 25 października 1991 r. o organizowaniu i prowadzeniu działalności kulturalnej (Dz. U. z 2017 r. poz. 862), której celem jest:</w:t>
      </w:r>
    </w:p>
    <w:p w14:paraId="1F26E4C6" w14:textId="77777777" w:rsidR="00A86281" w:rsidRPr="00A86281" w:rsidRDefault="00A86281" w:rsidP="00A86281">
      <w:pPr>
        <w:numPr>
          <w:ilvl w:val="3"/>
          <w:numId w:val="25"/>
        </w:numPr>
        <w:spacing w:after="0" w:line="260" w:lineRule="atLeast"/>
        <w:ind w:left="1134" w:hanging="425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 xml:space="preserve">integracja społeczna i zawodowa określonych kategorii osób wyrażona poziomem zatrudnienia tych osób </w:t>
      </w:r>
    </w:p>
    <w:p w14:paraId="32235473" w14:textId="77777777" w:rsidR="00A86281" w:rsidRPr="00A86281" w:rsidRDefault="00A86281" w:rsidP="00A86281">
      <w:pPr>
        <w:numPr>
          <w:ilvl w:val="4"/>
          <w:numId w:val="25"/>
        </w:numPr>
        <w:spacing w:after="0" w:line="260" w:lineRule="atLeast"/>
        <w:ind w:left="1560" w:hanging="567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zatrudnienie co najmniej 50%:</w:t>
      </w:r>
    </w:p>
    <w:p w14:paraId="106B956C" w14:textId="77777777" w:rsidR="00A86281" w:rsidRPr="00A86281" w:rsidRDefault="00A86281" w:rsidP="00A86281">
      <w:pPr>
        <w:numPr>
          <w:ilvl w:val="3"/>
          <w:numId w:val="26"/>
        </w:numPr>
        <w:spacing w:after="0" w:line="260" w:lineRule="atLeast"/>
        <w:ind w:left="1560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osób zagrożonych ubóstwem lub wykluczeniem społecznym, z wyłączeniem osób niepełnoletnich, lub</w:t>
      </w:r>
    </w:p>
    <w:p w14:paraId="0A501B51" w14:textId="77777777" w:rsidR="00A86281" w:rsidRPr="00A86281" w:rsidRDefault="00A86281" w:rsidP="00A86281">
      <w:pPr>
        <w:numPr>
          <w:ilvl w:val="3"/>
          <w:numId w:val="26"/>
        </w:numPr>
        <w:spacing w:after="0" w:line="260" w:lineRule="atLeast"/>
        <w:ind w:left="1560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osób bezrobotnych, lub</w:t>
      </w:r>
    </w:p>
    <w:p w14:paraId="3E34A60D" w14:textId="77777777" w:rsidR="00A86281" w:rsidRPr="00A86281" w:rsidRDefault="00A86281" w:rsidP="00A86281">
      <w:pPr>
        <w:numPr>
          <w:ilvl w:val="3"/>
          <w:numId w:val="26"/>
        </w:numPr>
        <w:spacing w:after="0" w:line="260" w:lineRule="atLeast"/>
        <w:ind w:left="1560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absolwentów CIS i KIS, w rozumieniu art. 2 pkt 1a i 1b ustawy z dnia 13 czerwca 2003 r. o zatrudnieniu socjalnym, lub</w:t>
      </w:r>
    </w:p>
    <w:p w14:paraId="04D32056" w14:textId="77777777" w:rsidR="00A86281" w:rsidRPr="00A86281" w:rsidRDefault="00A86281" w:rsidP="00A86281">
      <w:pPr>
        <w:numPr>
          <w:ilvl w:val="3"/>
          <w:numId w:val="26"/>
        </w:numPr>
        <w:spacing w:after="0" w:line="260" w:lineRule="atLeast"/>
        <w:ind w:left="1560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 xml:space="preserve">osób ubogich pracujących, lub </w:t>
      </w:r>
    </w:p>
    <w:p w14:paraId="328C2E07" w14:textId="77777777" w:rsidR="00A86281" w:rsidRPr="00A86281" w:rsidRDefault="00A86281" w:rsidP="00A86281">
      <w:pPr>
        <w:numPr>
          <w:ilvl w:val="3"/>
          <w:numId w:val="26"/>
        </w:numPr>
        <w:spacing w:after="0" w:line="260" w:lineRule="atLeast"/>
        <w:ind w:left="1560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 xml:space="preserve">osób opuszczających młodzieżowe ośrodki wychowawcze i młodzieżowe ośrodki socjoterapii, lub </w:t>
      </w:r>
    </w:p>
    <w:p w14:paraId="46CE9184" w14:textId="77777777" w:rsidR="00A86281" w:rsidRPr="00A86281" w:rsidRDefault="00A86281" w:rsidP="00A86281">
      <w:pPr>
        <w:numPr>
          <w:ilvl w:val="3"/>
          <w:numId w:val="26"/>
        </w:numPr>
        <w:spacing w:after="0" w:line="260" w:lineRule="atLeast"/>
        <w:ind w:left="1560" w:hanging="284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osób opuszczających zakłady poprawcze i schroniska dla nieletnich;</w:t>
      </w:r>
    </w:p>
    <w:p w14:paraId="7DB16006" w14:textId="77777777" w:rsidR="00A86281" w:rsidRPr="00A86281" w:rsidRDefault="00A86281" w:rsidP="00A86281">
      <w:pPr>
        <w:numPr>
          <w:ilvl w:val="2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60" w:lineRule="atLeast"/>
        <w:ind w:left="1560" w:hanging="567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 xml:space="preserve">zatrudnienie co najmniej 30% osób o umiarkowanym lub znacznym stopniu niepełnosprawności w rozumieniu ustawy z dnia 27 sierpnia 1997 </w:t>
      </w:r>
      <w:proofErr w:type="spellStart"/>
      <w:r w:rsidRPr="00A86281">
        <w:rPr>
          <w:rFonts w:ascii="Garamond" w:hAnsi="Garamond" w:cs="Tahoma"/>
        </w:rPr>
        <w:t>r.o</w:t>
      </w:r>
      <w:proofErr w:type="spellEnd"/>
      <w:r w:rsidRPr="00A86281">
        <w:rPr>
          <w:rFonts w:ascii="Garamond" w:hAnsi="Garamond" w:cs="Tahoma"/>
        </w:rPr>
        <w:t xml:space="preserve"> rehabilitacji zawodowej i społecznej oraz zatrudnianiu osób niepełnosprawnych lub osób z zaburzeniami psychicznymi, o których mowa w ustawie z dnia 19 sierpnia 1994 r. o ochronie zdrowia psychicznego (Dz. </w:t>
      </w:r>
      <w:proofErr w:type="spellStart"/>
      <w:r w:rsidRPr="00A86281">
        <w:rPr>
          <w:rFonts w:ascii="Garamond" w:hAnsi="Garamond" w:cs="Tahoma"/>
        </w:rPr>
        <w:t>U.z</w:t>
      </w:r>
      <w:proofErr w:type="spellEnd"/>
      <w:r w:rsidRPr="00A86281">
        <w:rPr>
          <w:rFonts w:ascii="Garamond" w:hAnsi="Garamond" w:cs="Tahoma"/>
        </w:rPr>
        <w:t xml:space="preserve"> 2017 r. poz. 882, z </w:t>
      </w:r>
      <w:proofErr w:type="spellStart"/>
      <w:r w:rsidRPr="00A86281">
        <w:rPr>
          <w:rFonts w:ascii="Garamond" w:hAnsi="Garamond" w:cs="Tahoma"/>
        </w:rPr>
        <w:t>późn</w:t>
      </w:r>
      <w:proofErr w:type="spellEnd"/>
      <w:r w:rsidRPr="00A86281">
        <w:rPr>
          <w:rFonts w:ascii="Garamond" w:hAnsi="Garamond" w:cs="Tahoma"/>
        </w:rPr>
        <w:t xml:space="preserve">. zm.); </w:t>
      </w:r>
    </w:p>
    <w:p w14:paraId="18BDB5AD" w14:textId="77777777" w:rsidR="00A86281" w:rsidRPr="00A86281" w:rsidRDefault="00A86281" w:rsidP="00A86281">
      <w:pPr>
        <w:numPr>
          <w:ilvl w:val="3"/>
          <w:numId w:val="25"/>
        </w:numPr>
        <w:spacing w:after="0" w:line="260" w:lineRule="atLeast"/>
        <w:ind w:left="1134" w:hanging="425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 xml:space="preserve">lub realizacja usług społecznych świadczonych w społeczności lokalnej, usług opieki nad dzieckiem w wieku do lat 3 zgodnie z ustawą z dnia 4 lutego 2011 </w:t>
      </w:r>
      <w:proofErr w:type="spellStart"/>
      <w:r w:rsidRPr="00A86281">
        <w:rPr>
          <w:rFonts w:ascii="Garamond" w:hAnsi="Garamond" w:cs="Tahoma"/>
        </w:rPr>
        <w:t>r.o</w:t>
      </w:r>
      <w:proofErr w:type="spellEnd"/>
      <w:r w:rsidRPr="00A86281">
        <w:rPr>
          <w:rFonts w:ascii="Garamond" w:hAnsi="Garamond" w:cs="Tahoma"/>
        </w:rPr>
        <w:t xml:space="preserve"> opiece nad dziećmi w wieku do lat 3 (Dz. U. z 2016 r. poz. 157, z </w:t>
      </w:r>
      <w:proofErr w:type="spellStart"/>
      <w:r w:rsidRPr="00A86281">
        <w:rPr>
          <w:rFonts w:ascii="Garamond" w:hAnsi="Garamond" w:cs="Tahoma"/>
        </w:rPr>
        <w:t>późn</w:t>
      </w:r>
      <w:proofErr w:type="spellEnd"/>
      <w:r w:rsidRPr="00A86281">
        <w:rPr>
          <w:rFonts w:ascii="Garamond" w:hAnsi="Garamond" w:cs="Tahoma"/>
        </w:rPr>
        <w:t xml:space="preserve">. zm.) lub usług wychowania przedszkolnego w przedszkolach lub w innych formach wychowania przedszkolnego zgodnie z ustawą z dnia 14 grudnia 2016 r. Prawo oświatowe, przy jednoczesnej realizacji integracji społecznej i zawodowej osób, o których mowa w </w:t>
      </w:r>
      <w:proofErr w:type="spellStart"/>
      <w:r w:rsidRPr="00A86281">
        <w:rPr>
          <w:rFonts w:ascii="Garamond" w:hAnsi="Garamond" w:cs="Tahoma"/>
        </w:rPr>
        <w:t>ppkt</w:t>
      </w:r>
      <w:proofErr w:type="spellEnd"/>
      <w:r w:rsidRPr="00A86281">
        <w:rPr>
          <w:rFonts w:ascii="Garamond" w:hAnsi="Garamond" w:cs="Tahoma"/>
        </w:rPr>
        <w:t xml:space="preserve"> i, wyrażonej zatrudnieniem tych osób na poziomie co najmniej 20% (o ile przepisy prawa krajowego nie stanowią inaczej);</w:t>
      </w:r>
    </w:p>
    <w:p w14:paraId="40EF6C1D" w14:textId="77777777" w:rsidR="00A86281" w:rsidRPr="00A86281" w:rsidRDefault="00A86281" w:rsidP="00A86281">
      <w:pPr>
        <w:numPr>
          <w:ilvl w:val="1"/>
          <w:numId w:val="24"/>
        </w:numPr>
        <w:spacing w:after="0" w:line="260" w:lineRule="atLeast"/>
        <w:ind w:left="426" w:hanging="426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jest podmiotem, który nie dystrybuuje zysku lub nadwyżki bilansowej pomiędzy udziałowców, akcjonariuszy lub pracowników, ale przeznacza go na wzmocnienie potencjału przedsiębiorstwa jako kapitał niepodzielny oraz w określonej części na reintegrację zawodową i społeczną lub na działalność pożytku publicznego prowadzoną na rzecz społeczności lokalnej, w której działa przedsiębiorstwo;</w:t>
      </w:r>
    </w:p>
    <w:p w14:paraId="3C136C34" w14:textId="77777777" w:rsidR="00A86281" w:rsidRPr="00A86281" w:rsidRDefault="00A86281" w:rsidP="00A86281">
      <w:pPr>
        <w:numPr>
          <w:ilvl w:val="1"/>
          <w:numId w:val="24"/>
        </w:numPr>
        <w:spacing w:after="0" w:line="260" w:lineRule="atLeast"/>
        <w:ind w:left="426" w:hanging="426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 xml:space="preserve">jest zarządzany na zasadach demokratycznych, co oznacza, że struktura zarządzania PS lub jego struktura własnościowa opiera się na współzarządzaniu w przypadku spółdzielni, akcjonariacie </w:t>
      </w:r>
      <w:r w:rsidRPr="00A86281">
        <w:rPr>
          <w:rFonts w:ascii="Garamond" w:hAnsi="Garamond" w:cs="Tahoma"/>
        </w:rPr>
        <w:lastRenderedPageBreak/>
        <w:t>pracowniczym lub zasadach partycypacji pracowników, co podmiot określa w swoim statucie lub innym dokumencie założycielskim;</w:t>
      </w:r>
    </w:p>
    <w:p w14:paraId="502ACE4C" w14:textId="77777777" w:rsidR="00A86281" w:rsidRPr="00A86281" w:rsidRDefault="00A86281" w:rsidP="00A86281">
      <w:pPr>
        <w:numPr>
          <w:ilvl w:val="1"/>
          <w:numId w:val="24"/>
        </w:numPr>
        <w:spacing w:after="0" w:line="260" w:lineRule="atLeast"/>
        <w:ind w:left="426" w:hanging="426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wynagrodzenia wszystkich pracowników, w tym kadry zarządzającej są ograniczone limitami, tj. nie przekraczają wartości, o której mowa w art. 9 ust. 1 pkt 2 ustawy z dnia 24 kwietnia 2003 r. o działalności pożytku publicznego i o wolontariacie;</w:t>
      </w:r>
    </w:p>
    <w:p w14:paraId="1539176C" w14:textId="77777777" w:rsidR="00A86281" w:rsidRPr="00A86281" w:rsidRDefault="00A86281" w:rsidP="00A86281">
      <w:pPr>
        <w:numPr>
          <w:ilvl w:val="1"/>
          <w:numId w:val="24"/>
        </w:numPr>
        <w:spacing w:after="0" w:line="260" w:lineRule="atLeast"/>
        <w:ind w:left="426" w:hanging="426"/>
        <w:contextualSpacing/>
        <w:jc w:val="both"/>
        <w:rPr>
          <w:rFonts w:ascii="Garamond" w:hAnsi="Garamond" w:cs="Tahoma"/>
        </w:rPr>
      </w:pPr>
      <w:r w:rsidRPr="00A86281">
        <w:rPr>
          <w:rFonts w:ascii="Garamond" w:hAnsi="Garamond" w:cs="Tahoma"/>
        </w:rPr>
        <w:t>zatrudnia w oparciu o umowę o pracę, spółdzielczą umowę o pracę lub umowę cywilnoprawną (z wyłączeniem osób zatrudnionych na podstawie umów cywilnoprawnych, które prowadzą działalność gospodarczą) co najmniej trzy osoby w wymiarze czasu pracy co najmniej ¼ etatu, a w przypadku umów cywilnoprawnych na okres nie krótszy niż 3 miesiące i obejmujący nie mniej niż 120 godzin pracy łącznie przez wszystkie miesiące, przy zachowaniu proporcji zatrudnienia określonych w lit. A.</w:t>
      </w:r>
    </w:p>
    <w:p w14:paraId="39ED0B24" w14:textId="77777777" w:rsidR="00A86281" w:rsidRPr="00A86281" w:rsidRDefault="00A86281" w:rsidP="00A86281">
      <w:pPr>
        <w:tabs>
          <w:tab w:val="left" w:pos="185"/>
          <w:tab w:val="left" w:pos="5732"/>
        </w:tabs>
        <w:jc w:val="both"/>
        <w:rPr>
          <w:rFonts w:ascii="Garamond" w:hAnsi="Garamond" w:cs="Arial"/>
        </w:rPr>
      </w:pPr>
    </w:p>
    <w:p w14:paraId="55D14483" w14:textId="24ADA02F" w:rsidR="00A86281" w:rsidRPr="00A86281" w:rsidRDefault="00A86281" w:rsidP="00A86281">
      <w:pPr>
        <w:jc w:val="both"/>
        <w:rPr>
          <w:rFonts w:ascii="Garamond" w:hAnsi="Garamond" w:cs="Tahoma"/>
          <w:b/>
          <w:i/>
          <w:kern w:val="28"/>
        </w:rPr>
      </w:pPr>
      <w:r w:rsidRPr="00A86281">
        <w:rPr>
          <w:rFonts w:ascii="Garamond" w:hAnsi="Garamond" w:cs="Arial"/>
        </w:rPr>
        <w:t xml:space="preserve">Będąc upoważnionymi do składania oświadczeń w imieniu </w:t>
      </w:r>
      <w:r>
        <w:rPr>
          <w:rFonts w:ascii="Garamond" w:hAnsi="Garamond" w:cs="Arial"/>
          <w:b/>
        </w:rPr>
        <w:t>……………………………………</w:t>
      </w:r>
      <w:r w:rsidRPr="00A86281">
        <w:rPr>
          <w:rFonts w:ascii="Garamond" w:hAnsi="Garamond" w:cs="Arial"/>
          <w:b/>
        </w:rPr>
        <w:t xml:space="preserve"> </w:t>
      </w:r>
      <w:r w:rsidRPr="00A86281">
        <w:rPr>
          <w:rFonts w:ascii="Garamond" w:hAnsi="Garamond" w:cs="Arial"/>
        </w:rPr>
        <w:t>oświadczam, że zapoznaliśmy się z wyżej przywołaną definicją przedsiębiorstwa społecznego  i zobowiązujemy się do utrzymania statusu przedsiębiorstwa społecznego w okresie wskazanym w § 3, pkt. 1 umowy o wsparcie finansowe.</w:t>
      </w:r>
    </w:p>
    <w:p w14:paraId="583E26A9" w14:textId="77777777" w:rsidR="00A86281" w:rsidRPr="00A86281" w:rsidRDefault="00A86281" w:rsidP="00A86281">
      <w:pPr>
        <w:tabs>
          <w:tab w:val="left" w:pos="185"/>
          <w:tab w:val="left" w:pos="5732"/>
        </w:tabs>
        <w:spacing w:line="260" w:lineRule="atLeast"/>
        <w:jc w:val="center"/>
        <w:rPr>
          <w:rFonts w:ascii="Garamond" w:hAnsi="Garamond" w:cs="Times New Roman"/>
          <w:b/>
          <w:kern w:val="0"/>
        </w:rPr>
      </w:pPr>
    </w:p>
    <w:p w14:paraId="635E0FC3" w14:textId="77777777" w:rsidR="00A86281" w:rsidRPr="00A86281" w:rsidRDefault="00A86281" w:rsidP="00A86281">
      <w:pPr>
        <w:tabs>
          <w:tab w:val="left" w:pos="185"/>
          <w:tab w:val="left" w:pos="5732"/>
        </w:tabs>
        <w:jc w:val="center"/>
        <w:rPr>
          <w:rFonts w:ascii="Garamond" w:hAnsi="Garamond"/>
          <w:b/>
        </w:rPr>
      </w:pPr>
    </w:p>
    <w:p w14:paraId="2A8F9B09" w14:textId="77777777" w:rsidR="00A86281" w:rsidRPr="00A86281" w:rsidRDefault="00A86281" w:rsidP="00A86281">
      <w:pPr>
        <w:tabs>
          <w:tab w:val="left" w:pos="185"/>
          <w:tab w:val="left" w:pos="5732"/>
        </w:tabs>
        <w:jc w:val="center"/>
        <w:rPr>
          <w:rFonts w:ascii="Garamond" w:hAnsi="Garamond"/>
          <w:b/>
        </w:rPr>
      </w:pPr>
    </w:p>
    <w:p w14:paraId="623B7106" w14:textId="77777777" w:rsidR="00A86281" w:rsidRPr="00A86281" w:rsidRDefault="00A86281" w:rsidP="00A86281">
      <w:pPr>
        <w:tabs>
          <w:tab w:val="left" w:pos="185"/>
          <w:tab w:val="left" w:pos="5732"/>
        </w:tabs>
        <w:jc w:val="center"/>
        <w:rPr>
          <w:rFonts w:ascii="Garamond" w:hAnsi="Garamond"/>
          <w:b/>
        </w:rPr>
      </w:pPr>
    </w:p>
    <w:p w14:paraId="1D6BDB55" w14:textId="77777777" w:rsidR="00A86281" w:rsidRPr="00A86281" w:rsidRDefault="00A86281" w:rsidP="00A86281">
      <w:pPr>
        <w:tabs>
          <w:tab w:val="left" w:pos="185"/>
          <w:tab w:val="left" w:pos="5732"/>
        </w:tabs>
        <w:jc w:val="center"/>
        <w:rPr>
          <w:rFonts w:ascii="Garamond" w:hAnsi="Garamond"/>
          <w:b/>
        </w:rPr>
      </w:pPr>
    </w:p>
    <w:p w14:paraId="4DCA11C9" w14:textId="77777777" w:rsidR="00A86281" w:rsidRPr="00A86281" w:rsidRDefault="00A86281" w:rsidP="00A86281">
      <w:pPr>
        <w:tabs>
          <w:tab w:val="left" w:pos="185"/>
          <w:tab w:val="left" w:pos="5732"/>
        </w:tabs>
        <w:jc w:val="center"/>
        <w:rPr>
          <w:rFonts w:ascii="Garamond" w:hAnsi="Garamond"/>
          <w:b/>
        </w:rPr>
      </w:pPr>
    </w:p>
    <w:p w14:paraId="5C1937EA" w14:textId="77777777" w:rsidR="00A86281" w:rsidRPr="00A86281" w:rsidRDefault="00A86281" w:rsidP="00A86281">
      <w:pPr>
        <w:tabs>
          <w:tab w:val="left" w:pos="185"/>
          <w:tab w:val="left" w:pos="5732"/>
        </w:tabs>
        <w:jc w:val="center"/>
        <w:rPr>
          <w:rFonts w:ascii="Garamond" w:hAnsi="Garamond"/>
          <w:b/>
        </w:rPr>
      </w:pPr>
    </w:p>
    <w:p w14:paraId="4E82FB6D" w14:textId="25EC6671" w:rsidR="00A86281" w:rsidRPr="00A86281" w:rsidRDefault="00A86281" w:rsidP="00A86281">
      <w:pPr>
        <w:autoSpaceDE w:val="0"/>
        <w:autoSpaceDN w:val="0"/>
        <w:adjustRightInd w:val="0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</w:t>
      </w:r>
      <w:r w:rsidRPr="00A86281">
        <w:rPr>
          <w:rFonts w:ascii="Garamond" w:hAnsi="Garamond" w:cs="Arial"/>
        </w:rPr>
        <w:tab/>
      </w:r>
      <w:r w:rsidRPr="00A86281">
        <w:rPr>
          <w:rFonts w:ascii="Garamond" w:hAnsi="Garamond" w:cs="Arial"/>
        </w:rPr>
        <w:tab/>
      </w:r>
      <w:r w:rsidRPr="00A86281">
        <w:rPr>
          <w:rFonts w:ascii="Garamond" w:hAnsi="Garamond" w:cs="Arial"/>
        </w:rPr>
        <w:tab/>
        <w:t>…………..……..……. ......................................</w:t>
      </w:r>
    </w:p>
    <w:p w14:paraId="11F46243" w14:textId="77777777" w:rsidR="00A86281" w:rsidRPr="00A86281" w:rsidRDefault="00A86281" w:rsidP="00A86281">
      <w:pPr>
        <w:autoSpaceDE w:val="0"/>
        <w:autoSpaceDN w:val="0"/>
        <w:adjustRightInd w:val="0"/>
        <w:ind w:left="2832" w:hanging="2667"/>
        <w:rPr>
          <w:rFonts w:ascii="Garamond" w:hAnsi="Garamond" w:cs="Arial"/>
        </w:rPr>
      </w:pPr>
      <w:r w:rsidRPr="00A86281">
        <w:rPr>
          <w:rFonts w:ascii="Garamond" w:hAnsi="Garamond" w:cs="Arial"/>
        </w:rPr>
        <w:t xml:space="preserve">    (miejscowo</w:t>
      </w:r>
      <w:r w:rsidRPr="00A86281">
        <w:rPr>
          <w:rFonts w:ascii="Garamond" w:eastAsia="TimesNewRoman" w:hAnsi="Garamond" w:cs="Arial"/>
        </w:rPr>
        <w:t>ść</w:t>
      </w:r>
      <w:r w:rsidRPr="00A86281">
        <w:rPr>
          <w:rFonts w:ascii="Garamond" w:hAnsi="Garamond" w:cs="Arial"/>
        </w:rPr>
        <w:t xml:space="preserve">, data) </w:t>
      </w:r>
      <w:r w:rsidRPr="00A86281">
        <w:rPr>
          <w:rFonts w:ascii="Garamond" w:hAnsi="Garamond" w:cs="Arial"/>
        </w:rPr>
        <w:tab/>
      </w:r>
      <w:r w:rsidRPr="00A86281">
        <w:rPr>
          <w:rFonts w:ascii="Garamond" w:hAnsi="Garamond" w:cs="Arial"/>
        </w:rPr>
        <w:tab/>
      </w:r>
      <w:r w:rsidRPr="00A86281">
        <w:rPr>
          <w:rFonts w:ascii="Garamond" w:hAnsi="Garamond" w:cs="Arial"/>
        </w:rPr>
        <w:tab/>
      </w:r>
      <w:r w:rsidRPr="00A86281">
        <w:rPr>
          <w:rFonts w:ascii="Garamond" w:hAnsi="Garamond" w:cs="Arial"/>
        </w:rPr>
        <w:tab/>
      </w:r>
      <w:r w:rsidRPr="00A86281">
        <w:rPr>
          <w:rFonts w:ascii="Garamond" w:hAnsi="Garamond" w:cs="Arial"/>
        </w:rPr>
        <w:tab/>
        <w:t>(podpis/y przedstawicieli/a podmiotu)</w:t>
      </w:r>
    </w:p>
    <w:sectPr w:rsidR="00A86281" w:rsidRPr="00A86281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8384E" w14:textId="77777777" w:rsidR="00D83401" w:rsidRDefault="00D83401" w:rsidP="000920EB">
      <w:pPr>
        <w:spacing w:after="0" w:line="240" w:lineRule="auto"/>
      </w:pPr>
      <w:r>
        <w:separator/>
      </w:r>
    </w:p>
  </w:endnote>
  <w:endnote w:type="continuationSeparator" w:id="0">
    <w:p w14:paraId="645211B4" w14:textId="77777777" w:rsidR="00D83401" w:rsidRDefault="00D83401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4820A110" w:rsidR="000920EB" w:rsidRPr="00F11D7B" w:rsidRDefault="005840BE" w:rsidP="00457080">
    <w:pPr>
      <w:pStyle w:val="Stopka"/>
    </w:pPr>
    <w:r>
      <w:rPr>
        <w:noProof/>
        <w:lang w:eastAsia="pl-PL"/>
      </w:rPr>
      <w:drawing>
        <wp:inline distT="0" distB="0" distL="0" distR="0" wp14:anchorId="26CFB11D" wp14:editId="08CA7842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7E800687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A2C78FF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5840BE" w:rsidRPr="005840BE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A2C78FF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5840BE" w:rsidRPr="005840BE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A2E8E" w14:textId="77777777" w:rsidR="00D83401" w:rsidRDefault="00D83401" w:rsidP="000920EB">
      <w:pPr>
        <w:spacing w:after="0" w:line="240" w:lineRule="auto"/>
      </w:pPr>
      <w:r>
        <w:separator/>
      </w:r>
    </w:p>
  </w:footnote>
  <w:footnote w:type="continuationSeparator" w:id="0">
    <w:p w14:paraId="01746CC0" w14:textId="77777777" w:rsidR="00D83401" w:rsidRDefault="00D83401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337E3D8B" w:rsidR="00D41958" w:rsidRDefault="00773327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816F68A" wp14:editId="49427CF9">
          <wp:simplePos x="0" y="0"/>
          <wp:positionH relativeFrom="column">
            <wp:posOffset>14605</wp:posOffset>
          </wp:positionH>
          <wp:positionV relativeFrom="paragraph">
            <wp:posOffset>36195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75E0">
      <w:rPr>
        <w:noProof/>
        <w:lang w:eastAsia="pl-PL"/>
      </w:rPr>
      <w:t xml:space="preserve"> </w:t>
    </w:r>
  </w:p>
  <w:p w14:paraId="53FDCD7A" w14:textId="76D10507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19CF75BD" w:rsidR="00457080" w:rsidRPr="005717B9" w:rsidRDefault="00BB6F8B" w:rsidP="007F62F2">
    <w:pPr>
      <w:pStyle w:val="Nagwek"/>
      <w:tabs>
        <w:tab w:val="left" w:pos="6970"/>
      </w:tabs>
      <w:jc w:val="right"/>
    </w:pPr>
    <w:r>
      <w:tab/>
    </w:r>
    <w:r w:rsidR="001B3B99">
      <w:t>Wzór obowiązuje od 10.0</w:t>
    </w:r>
    <w:r w:rsidR="00773327">
      <w:t>7</w:t>
    </w:r>
    <w:r w:rsidR="001B3B99"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20F31"/>
    <w:multiLevelType w:val="multilevel"/>
    <w:tmpl w:val="BEF09B88"/>
    <w:lvl w:ilvl="0">
      <w:start w:val="1"/>
      <w:numFmt w:val="none"/>
      <w:lvlText w:val="2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2"/>
      <w:numFmt w:val="decimal"/>
      <w:lvlText w:val="4.1.%3."/>
      <w:lvlJc w:val="left"/>
      <w:pPr>
        <w:ind w:left="1080" w:hanging="360"/>
      </w:pPr>
    </w:lvl>
    <w:lvl w:ilvl="3">
      <w:start w:val="1"/>
      <w:numFmt w:val="decimal"/>
      <w:lvlText w:val="4.%4"/>
      <w:lvlJc w:val="left"/>
      <w:pPr>
        <w:ind w:left="1440" w:hanging="360"/>
      </w:pPr>
    </w:lvl>
    <w:lvl w:ilvl="4">
      <w:start w:val="1"/>
      <w:numFmt w:val="decimal"/>
      <w:lvlText w:val="4.1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84F47"/>
    <w:multiLevelType w:val="multilevel"/>
    <w:tmpl w:val="E2A210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C6A61"/>
    <w:multiLevelType w:val="multilevel"/>
    <w:tmpl w:val="C2F0E440"/>
    <w:lvl w:ilvl="0">
      <w:start w:val="1"/>
      <w:numFmt w:val="none"/>
      <w:lvlText w:val="2."/>
      <w:lvlJc w:val="left"/>
      <w:pPr>
        <w:ind w:left="360" w:hanging="360"/>
      </w:pPr>
    </w:lvl>
    <w:lvl w:ilvl="1">
      <w:start w:val="1"/>
      <w:numFmt w:val="decimal"/>
      <w:lvlText w:val="4.%2"/>
      <w:lvlJc w:val="left"/>
      <w:pPr>
        <w:ind w:left="720" w:hanging="360"/>
      </w:pPr>
    </w:lvl>
    <w:lvl w:ilvl="2">
      <w:start w:val="2"/>
      <w:numFmt w:val="decimal"/>
      <w:lvlText w:val="4.1.%3"/>
      <w:lvlJc w:val="left"/>
      <w:pPr>
        <w:ind w:left="1080" w:hanging="360"/>
      </w:pPr>
    </w:lvl>
    <w:lvl w:ilvl="3">
      <w:start w:val="2"/>
      <w:numFmt w:val="decimal"/>
      <w:lvlText w:val="4.%4."/>
      <w:lvlJc w:val="left"/>
      <w:pPr>
        <w:ind w:left="1440" w:hanging="360"/>
      </w:pPr>
    </w:lvl>
    <w:lvl w:ilvl="4">
      <w:start w:val="1"/>
      <w:numFmt w:val="decimal"/>
      <w:lvlText w:val="4.1.%5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44484"/>
    <w:multiLevelType w:val="hybridMultilevel"/>
    <w:tmpl w:val="61047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A47F5"/>
    <w:multiLevelType w:val="multilevel"/>
    <w:tmpl w:val="4F388108"/>
    <w:lvl w:ilvl="0">
      <w:start w:val="1"/>
      <w:numFmt w:val="none"/>
      <w:lvlText w:val="2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2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4.%4."/>
      <w:lvlJc w:val="left"/>
      <w:pPr>
        <w:ind w:left="1440" w:hanging="360"/>
      </w:pPr>
    </w:lvl>
    <w:lvl w:ilvl="4">
      <w:start w:val="1"/>
      <w:numFmt w:val="decimal"/>
      <w:lvlText w:val="4.1.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6C890E19"/>
    <w:multiLevelType w:val="multilevel"/>
    <w:tmpl w:val="624EBC50"/>
    <w:lvl w:ilvl="0">
      <w:start w:val="3"/>
      <w:numFmt w:val="upperLetter"/>
      <w:lvlText w:val="%1."/>
      <w:lvlJc w:val="left"/>
      <w:pPr>
        <w:ind w:left="380" w:hanging="360"/>
      </w:pPr>
    </w:lvl>
    <w:lvl w:ilvl="1">
      <w:start w:val="1"/>
      <w:numFmt w:val="none"/>
      <w:lvlText w:val=""/>
      <w:lvlJc w:val="left"/>
      <w:pPr>
        <w:ind w:left="740" w:hanging="360"/>
      </w:pPr>
    </w:lvl>
    <w:lvl w:ilvl="2">
      <w:start w:val="2"/>
      <w:numFmt w:val="decimal"/>
      <w:lvlText w:val="4.1.%3"/>
      <w:lvlJc w:val="left"/>
      <w:pPr>
        <w:ind w:left="1100" w:hanging="360"/>
      </w:pPr>
    </w:lvl>
    <w:lvl w:ilvl="3">
      <w:start w:val="2"/>
      <w:numFmt w:val="decimal"/>
      <w:lvlText w:val="4.%4"/>
      <w:lvlJc w:val="left"/>
      <w:pPr>
        <w:ind w:left="1460" w:hanging="360"/>
      </w:pPr>
    </w:lvl>
    <w:lvl w:ilvl="4">
      <w:start w:val="1"/>
      <w:numFmt w:val="decimal"/>
      <w:lvlText w:val="4.1.%5"/>
      <w:lvlJc w:val="left"/>
      <w:pPr>
        <w:ind w:left="1820" w:hanging="360"/>
      </w:pPr>
    </w:lvl>
    <w:lvl w:ilvl="5">
      <w:start w:val="1"/>
      <w:numFmt w:val="lowerRoman"/>
      <w:lvlText w:val="(%6)"/>
      <w:lvlJc w:val="left"/>
      <w:pPr>
        <w:ind w:left="2180" w:hanging="360"/>
      </w:pPr>
    </w:lvl>
    <w:lvl w:ilvl="6">
      <w:start w:val="1"/>
      <w:numFmt w:val="decimal"/>
      <w:lvlText w:val="%7."/>
      <w:lvlJc w:val="left"/>
      <w:pPr>
        <w:ind w:left="2540" w:hanging="360"/>
      </w:pPr>
    </w:lvl>
    <w:lvl w:ilvl="7">
      <w:start w:val="1"/>
      <w:numFmt w:val="lowerLetter"/>
      <w:lvlText w:val="%8."/>
      <w:lvlJc w:val="left"/>
      <w:pPr>
        <w:ind w:left="2900" w:hanging="360"/>
      </w:pPr>
    </w:lvl>
    <w:lvl w:ilvl="8">
      <w:start w:val="1"/>
      <w:numFmt w:val="lowerRoman"/>
      <w:lvlText w:val="%9."/>
      <w:lvlJc w:val="left"/>
      <w:pPr>
        <w:ind w:left="3260" w:hanging="360"/>
      </w:pPr>
    </w:lvl>
  </w:abstractNum>
  <w:abstractNum w:abstractNumId="23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675808">
    <w:abstractNumId w:val="26"/>
  </w:num>
  <w:num w:numId="2" w16cid:durableId="2110393654">
    <w:abstractNumId w:val="6"/>
  </w:num>
  <w:num w:numId="3" w16cid:durableId="173812318">
    <w:abstractNumId w:val="12"/>
  </w:num>
  <w:num w:numId="4" w16cid:durableId="1948540837">
    <w:abstractNumId w:val="8"/>
  </w:num>
  <w:num w:numId="5" w16cid:durableId="1200316952">
    <w:abstractNumId w:val="25"/>
  </w:num>
  <w:num w:numId="6" w16cid:durableId="1989280314">
    <w:abstractNumId w:val="28"/>
  </w:num>
  <w:num w:numId="7" w16cid:durableId="1386221282">
    <w:abstractNumId w:val="7"/>
  </w:num>
  <w:num w:numId="8" w16cid:durableId="1945113395">
    <w:abstractNumId w:val="15"/>
  </w:num>
  <w:num w:numId="9" w16cid:durableId="2112044995">
    <w:abstractNumId w:val="16"/>
  </w:num>
  <w:num w:numId="10" w16cid:durableId="2110196791">
    <w:abstractNumId w:val="1"/>
  </w:num>
  <w:num w:numId="11" w16cid:durableId="1611281350">
    <w:abstractNumId w:val="19"/>
  </w:num>
  <w:num w:numId="12" w16cid:durableId="1482849219">
    <w:abstractNumId w:val="4"/>
  </w:num>
  <w:num w:numId="13" w16cid:durableId="797987195">
    <w:abstractNumId w:val="18"/>
  </w:num>
  <w:num w:numId="14" w16cid:durableId="1195999054">
    <w:abstractNumId w:val="10"/>
  </w:num>
  <w:num w:numId="15" w16cid:durableId="2110271810">
    <w:abstractNumId w:val="17"/>
  </w:num>
  <w:num w:numId="16" w16cid:durableId="1379668768">
    <w:abstractNumId w:val="11"/>
  </w:num>
  <w:num w:numId="17" w16cid:durableId="1312907265">
    <w:abstractNumId w:val="0"/>
  </w:num>
  <w:num w:numId="18" w16cid:durableId="155072081">
    <w:abstractNumId w:val="23"/>
  </w:num>
  <w:num w:numId="19" w16cid:durableId="1430470908">
    <w:abstractNumId w:val="24"/>
  </w:num>
  <w:num w:numId="20" w16cid:durableId="1478036360">
    <w:abstractNumId w:val="27"/>
  </w:num>
  <w:num w:numId="21" w16cid:durableId="2032485385">
    <w:abstractNumId w:val="20"/>
  </w:num>
  <w:num w:numId="22" w16cid:durableId="2029015828">
    <w:abstractNumId w:val="3"/>
  </w:num>
  <w:num w:numId="23" w16cid:durableId="82147623">
    <w:abstractNumId w:val="21"/>
  </w:num>
  <w:num w:numId="24" w16cid:durableId="9178630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21730939">
    <w:abstractNumId w:val="14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93585485">
    <w:abstractNumId w:val="13"/>
  </w:num>
  <w:num w:numId="27" w16cid:durableId="170417389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29915321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23464832">
    <w:abstractNumId w:val="22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0E1B64"/>
    <w:rsid w:val="000E22D5"/>
    <w:rsid w:val="001065F7"/>
    <w:rsid w:val="0011488E"/>
    <w:rsid w:val="001750D9"/>
    <w:rsid w:val="0018273D"/>
    <w:rsid w:val="001A406E"/>
    <w:rsid w:val="001B3B99"/>
    <w:rsid w:val="001C6B52"/>
    <w:rsid w:val="001F7F4D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A2FEE"/>
    <w:rsid w:val="003A4697"/>
    <w:rsid w:val="00413BDC"/>
    <w:rsid w:val="0043232F"/>
    <w:rsid w:val="00435310"/>
    <w:rsid w:val="00457080"/>
    <w:rsid w:val="0049498C"/>
    <w:rsid w:val="004E253C"/>
    <w:rsid w:val="004F46A0"/>
    <w:rsid w:val="00505597"/>
    <w:rsid w:val="005503EB"/>
    <w:rsid w:val="00555DB9"/>
    <w:rsid w:val="005717B9"/>
    <w:rsid w:val="005840BE"/>
    <w:rsid w:val="005A584A"/>
    <w:rsid w:val="005B6F7A"/>
    <w:rsid w:val="005C018F"/>
    <w:rsid w:val="005E3493"/>
    <w:rsid w:val="005F1ACC"/>
    <w:rsid w:val="00601D84"/>
    <w:rsid w:val="006458C2"/>
    <w:rsid w:val="006879F8"/>
    <w:rsid w:val="006E7E2C"/>
    <w:rsid w:val="006F69C1"/>
    <w:rsid w:val="00705517"/>
    <w:rsid w:val="007238CE"/>
    <w:rsid w:val="00726FF1"/>
    <w:rsid w:val="007334E6"/>
    <w:rsid w:val="00751CCA"/>
    <w:rsid w:val="00773327"/>
    <w:rsid w:val="007808A9"/>
    <w:rsid w:val="00783A14"/>
    <w:rsid w:val="007A0952"/>
    <w:rsid w:val="007B4B60"/>
    <w:rsid w:val="007D663A"/>
    <w:rsid w:val="007E16E5"/>
    <w:rsid w:val="007F62F2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F1913"/>
    <w:rsid w:val="00A3320A"/>
    <w:rsid w:val="00A56CDF"/>
    <w:rsid w:val="00A56F93"/>
    <w:rsid w:val="00A7109B"/>
    <w:rsid w:val="00A76420"/>
    <w:rsid w:val="00A85F44"/>
    <w:rsid w:val="00A86281"/>
    <w:rsid w:val="00B36901"/>
    <w:rsid w:val="00B472C5"/>
    <w:rsid w:val="00B95572"/>
    <w:rsid w:val="00BA169A"/>
    <w:rsid w:val="00BA2919"/>
    <w:rsid w:val="00BB6F8B"/>
    <w:rsid w:val="00C17659"/>
    <w:rsid w:val="00C35A85"/>
    <w:rsid w:val="00C53297"/>
    <w:rsid w:val="00C53772"/>
    <w:rsid w:val="00C84971"/>
    <w:rsid w:val="00CA3F64"/>
    <w:rsid w:val="00D038C1"/>
    <w:rsid w:val="00D41958"/>
    <w:rsid w:val="00D4774E"/>
    <w:rsid w:val="00D61A5A"/>
    <w:rsid w:val="00D74F51"/>
    <w:rsid w:val="00D83401"/>
    <w:rsid w:val="00D966A3"/>
    <w:rsid w:val="00DF1B85"/>
    <w:rsid w:val="00E175E0"/>
    <w:rsid w:val="00E7704C"/>
    <w:rsid w:val="00E86593"/>
    <w:rsid w:val="00EA7FAC"/>
    <w:rsid w:val="00EC600C"/>
    <w:rsid w:val="00ED5F18"/>
    <w:rsid w:val="00ED65F3"/>
    <w:rsid w:val="00EF777B"/>
    <w:rsid w:val="00F10BBA"/>
    <w:rsid w:val="00F11D7B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3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4CAE4-6AE4-407F-A76E-AD57CF9A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2024-07-25T21:58:00Z</dcterms:created>
  <dcterms:modified xsi:type="dcterms:W3CDTF">2024-07-25T21:58:00Z</dcterms:modified>
</cp:coreProperties>
</file>